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54" w:rsidRPr="00DF0F9F" w:rsidRDefault="003B1B54" w:rsidP="003B1B54">
      <w:pPr>
        <w:ind w:right="-1"/>
        <w:jc w:val="center"/>
        <w:rPr>
          <w:rFonts w:ascii="Times New Roman" w:hAnsi="Times New Roman"/>
          <w:b/>
          <w:bCs/>
          <w:color w:val="auto"/>
        </w:rPr>
      </w:pPr>
      <w:r w:rsidRPr="00DF0F9F">
        <w:rPr>
          <w:rFonts w:ascii="Times New Roman" w:hAnsi="Times New Roman"/>
          <w:b/>
          <w:bCs/>
          <w:color w:val="auto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3B1B54" w:rsidRPr="00DF0F9F" w:rsidRDefault="003B1B54" w:rsidP="003B1B54">
      <w:pPr>
        <w:pStyle w:val="2"/>
        <w:rPr>
          <w:color w:val="auto"/>
        </w:rPr>
      </w:pPr>
    </w:p>
    <w:p w:rsidR="003B1B54" w:rsidRPr="00DF0F9F" w:rsidRDefault="003B1B54" w:rsidP="003B1B54">
      <w:pPr>
        <w:shd w:val="clear" w:color="auto" w:fill="FFFFFF"/>
        <w:spacing w:line="360" w:lineRule="exact"/>
        <w:ind w:left="36" w:right="22" w:hanging="36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shd w:val="clear" w:color="auto" w:fill="FFFFFF"/>
        <w:ind w:firstLine="567"/>
        <w:rPr>
          <w:rFonts w:ascii="Times New Roman" w:hAnsi="Times New Roman"/>
          <w:b/>
          <w:color w:val="auto"/>
        </w:rPr>
      </w:pPr>
      <w:r w:rsidRPr="00DF0F9F">
        <w:rPr>
          <w:rFonts w:ascii="Times New Roman" w:hAnsi="Times New Roman"/>
          <w:color w:val="auto"/>
        </w:rPr>
        <w:t>Рассмотрено на заседании МК</w:t>
      </w:r>
      <w:r w:rsidRPr="00DF0F9F">
        <w:rPr>
          <w:rFonts w:ascii="Times New Roman" w:hAnsi="Times New Roman"/>
          <w:color w:val="auto"/>
        </w:rPr>
        <w:tab/>
      </w:r>
      <w:r w:rsidRPr="00DF0F9F">
        <w:rPr>
          <w:rFonts w:ascii="Times New Roman" w:hAnsi="Times New Roman"/>
          <w:color w:val="auto"/>
        </w:rPr>
        <w:tab/>
      </w:r>
      <w:r w:rsidRPr="00DF0F9F">
        <w:rPr>
          <w:rFonts w:ascii="Times New Roman" w:hAnsi="Times New Roman"/>
          <w:color w:val="auto"/>
        </w:rPr>
        <w:tab/>
      </w:r>
      <w:r w:rsidRPr="00DF0F9F">
        <w:rPr>
          <w:rFonts w:ascii="Times New Roman" w:hAnsi="Times New Roman"/>
          <w:color w:val="auto"/>
        </w:rPr>
        <w:tab/>
      </w:r>
      <w:r w:rsidRPr="00DF0F9F">
        <w:rPr>
          <w:rFonts w:ascii="Times New Roman" w:hAnsi="Times New Roman"/>
          <w:b/>
          <w:color w:val="auto"/>
        </w:rPr>
        <w:t>Утверждаю</w:t>
      </w:r>
    </w:p>
    <w:p w:rsidR="003B1B54" w:rsidRPr="00DF0F9F" w:rsidRDefault="003B1B54" w:rsidP="003B1B54">
      <w:pPr>
        <w:ind w:left="567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/>
          <w:color w:val="auto"/>
        </w:rPr>
        <w:t xml:space="preserve">по направлению _____________________                          ________________________                       ___________________________________  </w:t>
      </w:r>
      <w:r w:rsidRPr="00DF0F9F">
        <w:rPr>
          <w:rFonts w:ascii="Times New Roman" w:hAnsi="Times New Roman"/>
          <w:color w:val="auto"/>
        </w:rPr>
        <w:tab/>
      </w:r>
      <w:r w:rsidRPr="00DF0F9F">
        <w:rPr>
          <w:rFonts w:ascii="Times New Roman" w:hAnsi="Times New Roman"/>
          <w:color w:val="auto"/>
        </w:rPr>
        <w:tab/>
      </w:r>
      <w:r w:rsidRPr="00DF0F9F">
        <w:rPr>
          <w:rFonts w:ascii="Times New Roman" w:hAnsi="Times New Roman"/>
          <w:color w:val="auto"/>
        </w:rPr>
        <w:tab/>
        <w:t>________________________</w:t>
      </w:r>
    </w:p>
    <w:p w:rsidR="003B1B54" w:rsidRPr="00DF0F9F" w:rsidRDefault="003B1B54" w:rsidP="003B1B54">
      <w:pPr>
        <w:ind w:firstLine="567"/>
        <w:rPr>
          <w:rFonts w:ascii="Times New Roman" w:hAnsi="Times New Roman"/>
          <w:color w:val="auto"/>
        </w:rPr>
      </w:pPr>
      <w:r w:rsidRPr="00DF0F9F">
        <w:rPr>
          <w:rFonts w:ascii="Times New Roman" w:hAnsi="Times New Roman"/>
          <w:color w:val="auto"/>
        </w:rPr>
        <w:t xml:space="preserve">Протокол №       от «___» ________2022г.                                           </w:t>
      </w:r>
    </w:p>
    <w:p w:rsidR="003B1B54" w:rsidRPr="00DF0F9F" w:rsidRDefault="003B1B54" w:rsidP="003B1B54">
      <w:pPr>
        <w:ind w:firstLine="567"/>
        <w:rPr>
          <w:rFonts w:ascii="Times New Roman" w:hAnsi="Times New Roman"/>
          <w:color w:val="auto"/>
          <w:spacing w:val="-3"/>
        </w:rPr>
      </w:pPr>
      <w:r w:rsidRPr="00DF0F9F">
        <w:rPr>
          <w:rFonts w:ascii="Times New Roman" w:hAnsi="Times New Roman"/>
          <w:color w:val="auto"/>
        </w:rPr>
        <w:t>Председатель МК ________</w:t>
      </w:r>
      <w:r w:rsidRPr="00DF0F9F">
        <w:rPr>
          <w:rFonts w:ascii="Times New Roman" w:hAnsi="Times New Roman"/>
          <w:color w:val="auto"/>
        </w:rPr>
        <w:tab/>
      </w:r>
      <w:r w:rsidRPr="00DF0F9F">
        <w:rPr>
          <w:rFonts w:ascii="Times New Roman" w:hAnsi="Times New Roman"/>
          <w:color w:val="auto"/>
        </w:rPr>
        <w:tab/>
      </w:r>
      <w:r w:rsidRPr="00DF0F9F">
        <w:rPr>
          <w:rFonts w:ascii="Times New Roman" w:hAnsi="Times New Roman"/>
          <w:color w:val="auto"/>
        </w:rPr>
        <w:tab/>
      </w:r>
      <w:r w:rsidRPr="00DF0F9F">
        <w:rPr>
          <w:rFonts w:ascii="Times New Roman" w:hAnsi="Times New Roman"/>
          <w:color w:val="auto"/>
        </w:rPr>
        <w:tab/>
      </w:r>
      <w:r w:rsidRPr="00DF0F9F">
        <w:rPr>
          <w:rFonts w:ascii="Times New Roman" w:hAnsi="Times New Roman"/>
          <w:color w:val="auto"/>
        </w:rPr>
        <w:tab/>
      </w:r>
      <w:r w:rsidRPr="00DF0F9F">
        <w:rPr>
          <w:rFonts w:ascii="Times New Roman" w:hAnsi="Times New Roman"/>
          <w:color w:val="auto"/>
          <w:spacing w:val="-3"/>
        </w:rPr>
        <w:t>«____» ____________ 2022г.</w:t>
      </w: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pacing w:val="-3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F0F9F">
        <w:rPr>
          <w:rFonts w:ascii="Times New Roman" w:hAnsi="Times New Roman"/>
          <w:b/>
          <w:color w:val="auto"/>
          <w:sz w:val="28"/>
          <w:szCs w:val="28"/>
        </w:rPr>
        <w:t>Методические указания по самостоятельной работе для обучающихся</w:t>
      </w:r>
    </w:p>
    <w:p w:rsidR="003B1B54" w:rsidRPr="00DF0F9F" w:rsidRDefault="003B1B54" w:rsidP="003B1B54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z w:val="28"/>
          <w:szCs w:val="28"/>
        </w:rPr>
      </w:pPr>
      <w:r w:rsidRPr="00DF0F9F">
        <w:rPr>
          <w:rFonts w:ascii="Times New Roman" w:hAnsi="Times New Roman"/>
          <w:color w:val="auto"/>
          <w:sz w:val="28"/>
          <w:szCs w:val="28"/>
        </w:rPr>
        <w:t>по дисциплине «ОГСЭ.02 История»</w:t>
      </w:r>
    </w:p>
    <w:p w:rsidR="003B1B54" w:rsidRPr="00DF0F9F" w:rsidRDefault="003B1B54" w:rsidP="003B1B54">
      <w:pPr>
        <w:rPr>
          <w:rFonts w:ascii="Times New Roman" w:hAnsi="Times New Roman"/>
          <w:color w:val="auto"/>
          <w:sz w:val="28"/>
          <w:szCs w:val="28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z w:val="28"/>
          <w:szCs w:val="28"/>
        </w:rPr>
      </w:pPr>
      <w:r w:rsidRPr="00DF0F9F">
        <w:rPr>
          <w:rFonts w:ascii="Times New Roman" w:hAnsi="Times New Roman"/>
          <w:color w:val="auto"/>
          <w:sz w:val="28"/>
          <w:szCs w:val="28"/>
        </w:rPr>
        <w:t>Специальность:</w:t>
      </w:r>
    </w:p>
    <w:p w:rsidR="003B1B54" w:rsidRPr="00DF0F9F" w:rsidRDefault="003B1B54" w:rsidP="003B1B5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0F9F">
        <w:rPr>
          <w:rFonts w:ascii="Times New Roman" w:hAnsi="Times New Roman" w:cs="Times New Roman"/>
          <w:b/>
          <w:color w:val="auto"/>
          <w:sz w:val="28"/>
          <w:szCs w:val="28"/>
        </w:rPr>
        <w:t>54.02.08 Техника и искусство фотографии</w:t>
      </w:r>
      <w:r w:rsidRPr="00DF0F9F">
        <w:rPr>
          <w:rFonts w:ascii="Times New Roman" w:hAnsi="Times New Roman" w:cs="Times New Roman"/>
          <w:color w:val="auto"/>
          <w:sz w:val="28"/>
          <w:szCs w:val="28"/>
        </w:rPr>
        <w:t xml:space="preserve"> (на базе основного общего образования с получением среднего общего образования, углубленная подготовка, срок обучения – 3 года 10 месяцев)</w:t>
      </w:r>
    </w:p>
    <w:p w:rsidR="003B1B54" w:rsidRPr="00DF0F9F" w:rsidRDefault="003B1B54" w:rsidP="003B1B5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1B54" w:rsidRPr="00DF0F9F" w:rsidRDefault="003B1B54" w:rsidP="003B1B54">
      <w:pPr>
        <w:rPr>
          <w:rFonts w:ascii="Times New Roman" w:hAnsi="Times New Roman"/>
          <w:color w:val="auto"/>
          <w:sz w:val="28"/>
          <w:szCs w:val="28"/>
        </w:rPr>
      </w:pPr>
      <w:r w:rsidRPr="00DF0F9F">
        <w:rPr>
          <w:rFonts w:ascii="Times New Roman" w:hAnsi="Times New Roman"/>
          <w:color w:val="auto"/>
          <w:sz w:val="28"/>
          <w:szCs w:val="28"/>
        </w:rPr>
        <w:t>Разработчик: Морозова И.С.</w:t>
      </w: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  <w:r w:rsidRPr="00DF0F9F">
        <w:rPr>
          <w:rFonts w:ascii="Times New Roman" w:hAnsi="Times New Roman"/>
          <w:color w:val="auto"/>
        </w:rPr>
        <w:t>Санкт-Петербург</w:t>
      </w:r>
    </w:p>
    <w:p w:rsidR="003B1B54" w:rsidRPr="00DF0F9F" w:rsidRDefault="003B1B54" w:rsidP="003B1B54">
      <w:pPr>
        <w:jc w:val="center"/>
        <w:rPr>
          <w:rFonts w:ascii="Times New Roman" w:hAnsi="Times New Roman"/>
          <w:color w:val="auto"/>
        </w:rPr>
      </w:pPr>
      <w:r w:rsidRPr="00DF0F9F">
        <w:rPr>
          <w:rFonts w:ascii="Times New Roman" w:hAnsi="Times New Roman"/>
          <w:color w:val="auto"/>
        </w:rPr>
        <w:t>2022</w:t>
      </w: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  <w:r w:rsidRPr="00DF0F9F">
        <w:rPr>
          <w:rFonts w:ascii="Times New Roman" w:hAnsi="Times New Roman"/>
          <w:b/>
          <w:color w:val="auto"/>
        </w:rPr>
        <w:lastRenderedPageBreak/>
        <w:t>ВВЕДЕНИЕ</w:t>
      </w:r>
    </w:p>
    <w:p w:rsidR="003B1B54" w:rsidRPr="00DF0F9F" w:rsidRDefault="003B1B54" w:rsidP="003B1B54">
      <w:pPr>
        <w:ind w:firstLine="851"/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ind w:firstLine="567"/>
        <w:jc w:val="both"/>
        <w:rPr>
          <w:rFonts w:ascii="Times New Roman" w:hAnsi="Times New Roman"/>
          <w:color w:val="auto"/>
        </w:rPr>
      </w:pPr>
      <w:r w:rsidRPr="00DF0F9F">
        <w:rPr>
          <w:rFonts w:ascii="Times New Roman" w:hAnsi="Times New Roman" w:cs="Times New Roman"/>
          <w:color w:val="auto"/>
        </w:rPr>
        <w:t xml:space="preserve">Каждый обучающийся согласно ФГОС СПО по специальности 54.02.08 Техника и искусство фотографии обязан выполнить по дисциплине ОГСЭ.02 </w:t>
      </w:r>
      <w:r w:rsidRPr="00DF0F9F">
        <w:rPr>
          <w:rFonts w:ascii="Times New Roman" w:hAnsi="Times New Roman"/>
          <w:color w:val="auto"/>
        </w:rPr>
        <w:t>«История» определенный объем внеаудиторной самостоятельной работы.</w:t>
      </w:r>
    </w:p>
    <w:p w:rsidR="003B1B54" w:rsidRPr="00DF0F9F" w:rsidRDefault="003B1B54" w:rsidP="003B1B54">
      <w:pPr>
        <w:ind w:firstLine="567"/>
        <w:jc w:val="both"/>
        <w:rPr>
          <w:rFonts w:ascii="Times New Roman" w:hAnsi="Times New Roman"/>
          <w:color w:val="auto"/>
        </w:rPr>
      </w:pPr>
      <w:r w:rsidRPr="00DF0F9F">
        <w:rPr>
          <w:rFonts w:ascii="Times New Roman" w:hAnsi="Times New Roman"/>
          <w:color w:val="auto"/>
        </w:rPr>
        <w:t>Цель методических указаний состоит в обеспечении эффективности самостоятельной работы, определении ее содержания, установления требований к оформлению и результатам самостоятельной работы. Целями внеаудиторной самостоятельной работы обучающихся по дисциплине «История» являются:</w:t>
      </w:r>
    </w:p>
    <w:p w:rsidR="003B1B54" w:rsidRPr="00DF0F9F" w:rsidRDefault="003B1B54" w:rsidP="003B1B54">
      <w:pPr>
        <w:pStyle w:val="a6"/>
        <w:numPr>
          <w:ilvl w:val="0"/>
          <w:numId w:val="2"/>
        </w:numPr>
        <w:suppressAutoHyphens/>
        <w:snapToGrid w:val="0"/>
        <w:ind w:left="0" w:firstLine="567"/>
        <w:jc w:val="both"/>
        <w:rPr>
          <w:rFonts w:eastAsiaTheme="minorHAnsi"/>
          <w:lang w:eastAsia="ar-SA"/>
        </w:rPr>
      </w:pPr>
      <w:r w:rsidRPr="00DF0F9F">
        <w:rPr>
          <w:lang w:eastAsia="ar-SA"/>
        </w:rPr>
        <w:t>формирование общих и профессиональных компетенций,</w:t>
      </w:r>
    </w:p>
    <w:p w:rsidR="003B1B54" w:rsidRPr="00DF0F9F" w:rsidRDefault="003B1B54" w:rsidP="003B1B54">
      <w:pPr>
        <w:pStyle w:val="a6"/>
        <w:numPr>
          <w:ilvl w:val="0"/>
          <w:numId w:val="2"/>
        </w:numPr>
        <w:suppressAutoHyphens/>
        <w:snapToGrid w:val="0"/>
        <w:ind w:left="0" w:firstLine="567"/>
        <w:jc w:val="both"/>
        <w:rPr>
          <w:lang w:eastAsia="ar-SA"/>
        </w:rPr>
      </w:pPr>
      <w:r w:rsidRPr="00DF0F9F">
        <w:rPr>
          <w:lang w:eastAsia="ar-SA"/>
        </w:rPr>
        <w:t>закрепление, систематизация, расширение полученных знаний,</w:t>
      </w:r>
    </w:p>
    <w:p w:rsidR="003B1B54" w:rsidRPr="00DF0F9F" w:rsidRDefault="003B1B54" w:rsidP="003B1B54">
      <w:pPr>
        <w:pStyle w:val="a6"/>
        <w:numPr>
          <w:ilvl w:val="0"/>
          <w:numId w:val="2"/>
        </w:numPr>
        <w:suppressAutoHyphens/>
        <w:snapToGrid w:val="0"/>
        <w:ind w:left="0" w:firstLine="567"/>
        <w:jc w:val="both"/>
        <w:rPr>
          <w:lang w:eastAsia="ar-SA"/>
        </w:rPr>
      </w:pPr>
      <w:r w:rsidRPr="00DF0F9F">
        <w:rPr>
          <w:lang w:eastAsia="ar-SA"/>
        </w:rPr>
        <w:t>развитие навыков поиска информации,</w:t>
      </w:r>
    </w:p>
    <w:p w:rsidR="003B1B54" w:rsidRPr="00DF0F9F" w:rsidRDefault="003B1B54" w:rsidP="003B1B54">
      <w:pPr>
        <w:pStyle w:val="a6"/>
        <w:numPr>
          <w:ilvl w:val="0"/>
          <w:numId w:val="2"/>
        </w:numPr>
        <w:suppressAutoHyphens/>
        <w:snapToGrid w:val="0"/>
        <w:ind w:left="0" w:firstLine="567"/>
        <w:jc w:val="both"/>
        <w:rPr>
          <w:lang w:eastAsia="ar-SA"/>
        </w:rPr>
      </w:pPr>
      <w:r w:rsidRPr="00DF0F9F">
        <w:rPr>
          <w:lang w:eastAsia="ar-SA"/>
        </w:rPr>
        <w:t>формирование исследовательских навыков,</w:t>
      </w:r>
    </w:p>
    <w:p w:rsidR="003B1B54" w:rsidRPr="00DF0F9F" w:rsidRDefault="003B1B54" w:rsidP="003B1B54">
      <w:pPr>
        <w:pStyle w:val="a6"/>
        <w:numPr>
          <w:ilvl w:val="0"/>
          <w:numId w:val="2"/>
        </w:numPr>
        <w:suppressAutoHyphens/>
        <w:snapToGrid w:val="0"/>
        <w:ind w:left="0" w:firstLine="567"/>
        <w:jc w:val="both"/>
        <w:rPr>
          <w:lang w:eastAsia="ar-SA"/>
        </w:rPr>
      </w:pPr>
      <w:r w:rsidRPr="00DF0F9F">
        <w:rPr>
          <w:lang w:eastAsia="ar-SA"/>
        </w:rPr>
        <w:t>формирование самостоятельности профессионального мышления.</w:t>
      </w:r>
    </w:p>
    <w:p w:rsidR="003B1B54" w:rsidRPr="00DF0F9F" w:rsidRDefault="003B1B54" w:rsidP="003B1B5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F0F9F">
        <w:rPr>
          <w:rFonts w:ascii="Times New Roman" w:eastAsia="Times New Roman" w:hAnsi="Times New Roman" w:cs="Times New Roman"/>
          <w:color w:val="auto"/>
        </w:rPr>
        <w:t xml:space="preserve"> Внеаудиторная самостоятельная работа выполняется по заданию преподавателя, но без его непосредственного участия.</w:t>
      </w:r>
    </w:p>
    <w:p w:rsidR="003B1B54" w:rsidRPr="00DF0F9F" w:rsidRDefault="003B1B54" w:rsidP="003B1B54">
      <w:pPr>
        <w:snapToGri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ar-SA" w:bidi="ar-SA"/>
        </w:rPr>
      </w:pPr>
      <w:r w:rsidRPr="00DF0F9F">
        <w:rPr>
          <w:rFonts w:ascii="Times New Roman" w:hAnsi="Times New Roman" w:cs="Times New Roman"/>
          <w:color w:val="auto"/>
          <w:lang w:eastAsia="ar-SA"/>
        </w:rPr>
        <w:t>Целями методических указаний являются:</w:t>
      </w:r>
    </w:p>
    <w:p w:rsidR="003B1B54" w:rsidRPr="00DF0F9F" w:rsidRDefault="003B1B54" w:rsidP="003B1B54">
      <w:pPr>
        <w:pStyle w:val="a6"/>
        <w:numPr>
          <w:ilvl w:val="0"/>
          <w:numId w:val="3"/>
        </w:numPr>
        <w:suppressAutoHyphens/>
        <w:snapToGrid w:val="0"/>
        <w:ind w:left="0" w:firstLine="567"/>
        <w:jc w:val="both"/>
        <w:rPr>
          <w:lang w:eastAsia="ar-SA"/>
        </w:rPr>
      </w:pPr>
      <w:r w:rsidRPr="00DF0F9F">
        <w:rPr>
          <w:lang w:eastAsia="ar-SA"/>
        </w:rPr>
        <w:t>определение содержания самостоятельных работ,</w:t>
      </w:r>
    </w:p>
    <w:p w:rsidR="003B1B54" w:rsidRPr="00DF0F9F" w:rsidRDefault="003B1B54" w:rsidP="003B1B54">
      <w:pPr>
        <w:pStyle w:val="a6"/>
        <w:numPr>
          <w:ilvl w:val="0"/>
          <w:numId w:val="3"/>
        </w:numPr>
        <w:suppressAutoHyphens/>
        <w:snapToGrid w:val="0"/>
        <w:ind w:left="0" w:firstLine="567"/>
        <w:jc w:val="both"/>
        <w:rPr>
          <w:lang w:eastAsia="ar-SA"/>
        </w:rPr>
      </w:pPr>
      <w:r w:rsidRPr="00DF0F9F">
        <w:rPr>
          <w:lang w:eastAsia="ar-SA"/>
        </w:rPr>
        <w:t>установление требований к оформлению результатов выполненных самостоятельных работ,</w:t>
      </w:r>
    </w:p>
    <w:p w:rsidR="003B1B54" w:rsidRPr="00DF0F9F" w:rsidRDefault="003B1B54" w:rsidP="003B1B54">
      <w:pPr>
        <w:pStyle w:val="a6"/>
        <w:numPr>
          <w:ilvl w:val="0"/>
          <w:numId w:val="3"/>
        </w:numPr>
        <w:suppressAutoHyphens/>
        <w:snapToGrid w:val="0"/>
        <w:ind w:left="0" w:firstLine="567"/>
        <w:jc w:val="both"/>
        <w:rPr>
          <w:lang w:eastAsia="ar-SA"/>
        </w:rPr>
      </w:pPr>
      <w:r w:rsidRPr="00DF0F9F">
        <w:rPr>
          <w:lang w:eastAsia="ar-SA"/>
        </w:rPr>
        <w:t>информирование обучающихся о рекомендациях по выполнению самостоятельных работ,</w:t>
      </w:r>
    </w:p>
    <w:p w:rsidR="003B1B54" w:rsidRPr="00DF0F9F" w:rsidRDefault="003B1B54" w:rsidP="003B1B54">
      <w:pPr>
        <w:pStyle w:val="a6"/>
        <w:numPr>
          <w:ilvl w:val="0"/>
          <w:numId w:val="3"/>
        </w:numPr>
        <w:suppressAutoHyphens/>
        <w:snapToGrid w:val="0"/>
        <w:ind w:left="0" w:firstLine="567"/>
        <w:jc w:val="both"/>
        <w:rPr>
          <w:lang w:eastAsia="ar-SA"/>
        </w:rPr>
      </w:pPr>
      <w:r w:rsidRPr="00DF0F9F">
        <w:rPr>
          <w:lang w:eastAsia="ar-SA"/>
        </w:rPr>
        <w:t>информирование обучающихся о критериях оценки самостоятельных работ.</w:t>
      </w:r>
    </w:p>
    <w:p w:rsidR="003B1B54" w:rsidRPr="00DF0F9F" w:rsidRDefault="003B1B54" w:rsidP="003B1B54">
      <w:pPr>
        <w:ind w:firstLine="567"/>
        <w:jc w:val="both"/>
        <w:rPr>
          <w:rStyle w:val="11"/>
          <w:rFonts w:eastAsia="Arial Unicode MS"/>
          <w:b w:val="0"/>
          <w:bCs w:val="0"/>
          <w:color w:val="auto"/>
          <w:sz w:val="24"/>
          <w:szCs w:val="24"/>
        </w:rPr>
      </w:pPr>
    </w:p>
    <w:p w:rsidR="003B1B54" w:rsidRPr="00DF0F9F" w:rsidRDefault="003B1B54" w:rsidP="003B1B54">
      <w:pPr>
        <w:ind w:firstLine="567"/>
        <w:jc w:val="both"/>
        <w:rPr>
          <w:rStyle w:val="11"/>
          <w:rFonts w:eastAsia="Arial Unicode MS"/>
          <w:b w:val="0"/>
          <w:bCs w:val="0"/>
          <w:color w:val="auto"/>
          <w:sz w:val="24"/>
          <w:szCs w:val="24"/>
        </w:rPr>
      </w:pPr>
    </w:p>
    <w:p w:rsidR="003B1B54" w:rsidRPr="00DF0F9F" w:rsidRDefault="003B1B54" w:rsidP="003B1B54">
      <w:pPr>
        <w:ind w:firstLine="567"/>
        <w:jc w:val="both"/>
        <w:rPr>
          <w:rStyle w:val="11"/>
          <w:rFonts w:eastAsia="Arial Unicode MS"/>
          <w:b w:val="0"/>
          <w:bCs w:val="0"/>
          <w:color w:val="auto"/>
          <w:sz w:val="24"/>
          <w:szCs w:val="24"/>
        </w:rPr>
      </w:pPr>
    </w:p>
    <w:p w:rsidR="003B1B54" w:rsidRPr="00DF0F9F" w:rsidRDefault="003B1B54" w:rsidP="003B1B54">
      <w:pPr>
        <w:ind w:firstLine="567"/>
        <w:jc w:val="both"/>
        <w:rPr>
          <w:rStyle w:val="11"/>
          <w:rFonts w:eastAsia="Arial Unicode MS"/>
          <w:b w:val="0"/>
          <w:bCs w:val="0"/>
          <w:color w:val="auto"/>
          <w:sz w:val="24"/>
          <w:szCs w:val="24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3B1B54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3B1B54" w:rsidRPr="00DF0F9F" w:rsidRDefault="003B1B54" w:rsidP="00B002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0F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ЗАДАНИЯ ДЛЯ САМОСТОЯТЕЛЬНОЙ РАБОТЫ </w:t>
      </w:r>
    </w:p>
    <w:p w:rsidR="003B1B54" w:rsidRPr="00DF0F9F" w:rsidRDefault="003B1B54" w:rsidP="00F90898">
      <w:pPr>
        <w:jc w:val="center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дисциплине ОГСЭ.02 «История» </w:t>
      </w:r>
    </w:p>
    <w:tbl>
      <w:tblPr>
        <w:tblStyle w:val="a4"/>
        <w:tblpPr w:leftFromText="180" w:rightFromText="180" w:vertAnchor="text" w:horzAnchor="margin" w:tblpXSpec="center" w:tblpY="562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5387"/>
        <w:gridCol w:w="1701"/>
        <w:gridCol w:w="1275"/>
      </w:tblGrid>
      <w:tr w:rsidR="00DF0F9F" w:rsidRPr="00DF0F9F" w:rsidTr="00DD1C5F">
        <w:tc>
          <w:tcPr>
            <w:tcW w:w="1838" w:type="dxa"/>
          </w:tcPr>
          <w:p w:rsidR="003B1B54" w:rsidRPr="00DF0F9F" w:rsidRDefault="003B1B54" w:rsidP="00F90898">
            <w:pPr>
              <w:spacing w:afterAutospacing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F0F9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Наименование самостоятельной работы</w:t>
            </w:r>
          </w:p>
        </w:tc>
        <w:tc>
          <w:tcPr>
            <w:tcW w:w="5387" w:type="dxa"/>
          </w:tcPr>
          <w:p w:rsidR="003B1B54" w:rsidRPr="00DF0F9F" w:rsidRDefault="003B1B54" w:rsidP="00F90898">
            <w:pPr>
              <w:spacing w:afterAutospacing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F0F9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Рекомендуемая литература/Электронные источники</w:t>
            </w:r>
          </w:p>
        </w:tc>
        <w:tc>
          <w:tcPr>
            <w:tcW w:w="1701" w:type="dxa"/>
          </w:tcPr>
          <w:p w:rsidR="003B1B54" w:rsidRPr="00DF0F9F" w:rsidRDefault="003B1B54" w:rsidP="00E8230A">
            <w:pPr>
              <w:spacing w:afterAutospacing="0"/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DF0F9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Формат</w:t>
            </w:r>
          </w:p>
          <w:p w:rsidR="003B1B54" w:rsidRPr="00DF0F9F" w:rsidRDefault="003B1B54" w:rsidP="00E8230A">
            <w:pPr>
              <w:spacing w:afterAutospacing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F0F9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выполнения</w:t>
            </w:r>
          </w:p>
        </w:tc>
        <w:tc>
          <w:tcPr>
            <w:tcW w:w="1275" w:type="dxa"/>
          </w:tcPr>
          <w:p w:rsidR="003B1B54" w:rsidRPr="00DF0F9F" w:rsidRDefault="003B1B54" w:rsidP="00F90898">
            <w:pPr>
              <w:spacing w:afterAutospacing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F0F9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Примерное время на выполнение (час)</w:t>
            </w:r>
          </w:p>
        </w:tc>
      </w:tr>
      <w:tr w:rsidR="00DF0F9F" w:rsidRPr="00DF0F9F" w:rsidTr="00DD1C5F">
        <w:trPr>
          <w:trHeight w:val="5300"/>
        </w:trPr>
        <w:tc>
          <w:tcPr>
            <w:tcW w:w="1838" w:type="dxa"/>
          </w:tcPr>
          <w:p w:rsidR="00F90898" w:rsidRPr="00DF0F9F" w:rsidRDefault="00F90898" w:rsidP="00F90898">
            <w:pPr>
              <w:shd w:val="clear" w:color="auto" w:fill="FFFFFF"/>
              <w:tabs>
                <w:tab w:val="left" w:pos="293"/>
              </w:tabs>
              <w:spacing w:afterAutospacing="0"/>
              <w:rPr>
                <w:rFonts w:ascii="Times New Roman" w:hAnsi="Times New Roman" w:cs="Times New Roman"/>
                <w:color w:val="auto"/>
              </w:rPr>
            </w:pPr>
            <w:r w:rsidRPr="00DF0F9F">
              <w:rPr>
                <w:rFonts w:ascii="Times New Roman" w:hAnsi="Times New Roman" w:cs="Times New Roman"/>
                <w:color w:val="auto"/>
              </w:rPr>
              <w:t>Подготовка к семинару</w:t>
            </w:r>
          </w:p>
        </w:tc>
        <w:tc>
          <w:tcPr>
            <w:tcW w:w="5387" w:type="dxa"/>
            <w:vMerge w:val="restart"/>
          </w:tcPr>
          <w:p w:rsidR="00F90898" w:rsidRPr="00DF0F9F" w:rsidRDefault="00F90898" w:rsidP="00F90898">
            <w:pPr>
              <w:spacing w:afterAutospacing="0"/>
              <w:ind w:firstLine="178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История (для всех специальностей СПО): учебник для студ. учреждений сред. проф. образования / В. В. Артемов, Ю. Н.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Лубченков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. — М.: ИЦ Академия, 2016.</w:t>
            </w:r>
          </w:p>
          <w:p w:rsidR="00F90898" w:rsidRPr="00DF0F9F" w:rsidRDefault="00F90898" w:rsidP="00F90898">
            <w:pPr>
              <w:tabs>
                <w:tab w:val="num" w:pos="993"/>
              </w:tabs>
              <w:spacing w:afterAutospacing="0"/>
              <w:ind w:firstLine="178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Артёмов В. В.,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Лубченков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 Ю. Н. История Отечества с древнейших времен до наших дней. - М.: ИЦ Академия, 2017. </w:t>
            </w:r>
          </w:p>
          <w:p w:rsidR="00F90898" w:rsidRPr="00DF0F9F" w:rsidRDefault="00F90898" w:rsidP="00F90898">
            <w:pPr>
              <w:tabs>
                <w:tab w:val="num" w:pos="993"/>
              </w:tabs>
              <w:spacing w:afterAutospacing="0"/>
              <w:ind w:firstLine="178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Зуев М.Н., Лавренов С.Я. История России: учебник и практикум для СПО, 2016. </w:t>
            </w:r>
          </w:p>
          <w:p w:rsidR="00F90898" w:rsidRPr="00DF0F9F" w:rsidRDefault="00F90898" w:rsidP="00F90898">
            <w:pPr>
              <w:tabs>
                <w:tab w:val="num" w:pos="993"/>
              </w:tabs>
              <w:spacing w:afterAutospacing="0"/>
              <w:ind w:firstLine="178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Ходяков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 М.В. История России (1914-2015): учебник для СПО. – М.: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Юрайт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, 2016. </w:t>
            </w:r>
          </w:p>
          <w:p w:rsidR="00F90898" w:rsidRPr="00DF0F9F" w:rsidRDefault="00F90898" w:rsidP="00F90898">
            <w:pPr>
              <w:pStyle w:val="a6"/>
              <w:widowControl w:val="0"/>
              <w:tabs>
                <w:tab w:val="num" w:pos="993"/>
              </w:tabs>
              <w:spacing w:afterAutospacing="0"/>
              <w:ind w:left="0" w:firstLine="178"/>
              <w:contextualSpacing w:val="0"/>
              <w:jc w:val="both"/>
              <w:rPr>
                <w:sz w:val="22"/>
              </w:rPr>
            </w:pPr>
            <w:r w:rsidRPr="00DF0F9F">
              <w:rPr>
                <w:sz w:val="22"/>
              </w:rPr>
              <w:t>Антонова Т. С., Данилов А. А., Косулина Л. Г., Харитонов А. Л. История России. ХХ век. Мультимедиа-учебник. - М.: Клио-Софт, 2016.</w:t>
            </w:r>
          </w:p>
          <w:p w:rsidR="00F90898" w:rsidRPr="00DF0F9F" w:rsidRDefault="00F90898" w:rsidP="00F90898">
            <w:pPr>
              <w:widowControl/>
              <w:suppressAutoHyphens/>
              <w:spacing w:afterAutospacing="0"/>
              <w:ind w:firstLine="178"/>
              <w:jc w:val="both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Библиотека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Гумер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 – гуманитарные науки [Электронный ресурс]. – Режим</w:t>
            </w:r>
            <w:r w:rsidRPr="00DF0F9F">
              <w:rPr>
                <w:rFonts w:ascii="Times New Roman" w:hAnsi="Times New Roman" w:cs="Times New Roman"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доступа: </w:t>
            </w:r>
            <w:hyperlink r:id="rId5">
              <w:r w:rsidRPr="00DF0F9F">
                <w:rPr>
                  <w:rFonts w:ascii="Times New Roman" w:hAnsi="Times New Roman" w:cs="Times New Roman"/>
                  <w:color w:val="auto"/>
                  <w:sz w:val="22"/>
                </w:rPr>
                <w:t>http://www.gumer.info/</w:t>
              </w:r>
            </w:hyperlink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Pr="00DF0F9F">
              <w:rPr>
                <w:rFonts w:ascii="Times New Roman" w:hAnsi="Times New Roman" w:cs="Times New Roman"/>
                <w:color w:val="auto"/>
                <w:spacing w:val="-2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свободный. –</w:t>
            </w:r>
            <w:r w:rsidRPr="00DF0F9F">
              <w:rPr>
                <w:rFonts w:ascii="Times New Roman" w:hAnsi="Times New Roman" w:cs="Times New Roman"/>
                <w:color w:val="auto"/>
                <w:spacing w:val="-3"/>
                <w:sz w:val="22"/>
              </w:rPr>
              <w:t xml:space="preserve">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Загл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Pr="00DF0F9F">
              <w:rPr>
                <w:rFonts w:ascii="Times New Roman" w:hAnsi="Times New Roman" w:cs="Times New Roman"/>
                <w:color w:val="auto"/>
                <w:spacing w:val="-2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с</w:t>
            </w:r>
            <w:r w:rsidRPr="00DF0F9F">
              <w:rPr>
                <w:rFonts w:ascii="Times New Roman" w:hAnsi="Times New Roman" w:cs="Times New Roman"/>
                <w:color w:val="auto"/>
                <w:spacing w:val="-2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экрана.</w:t>
            </w:r>
          </w:p>
          <w:p w:rsidR="00F90898" w:rsidRPr="00DF0F9F" w:rsidRDefault="00F90898" w:rsidP="00F90898">
            <w:pPr>
              <w:widowControl/>
              <w:suppressAutoHyphens/>
              <w:spacing w:afterAutospacing="0"/>
              <w:ind w:firstLine="178"/>
              <w:jc w:val="both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Библиотекарь.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Ру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: электронная библиотека нехудожественной литературы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по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русской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и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мировой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истории,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искусству,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культуре,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прикладным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наукам</w:t>
            </w:r>
            <w:r w:rsidRPr="00DF0F9F">
              <w:rPr>
                <w:rFonts w:ascii="Times New Roman" w:hAnsi="Times New Roman" w:cs="Times New Roman"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[Электронный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ресурс].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Режим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доступа:</w:t>
            </w:r>
            <w:r w:rsidRPr="00DF0F9F">
              <w:rPr>
                <w:rFonts w:ascii="Times New Roman" w:hAnsi="Times New Roman" w:cs="Times New Roman"/>
                <w:color w:val="auto"/>
                <w:spacing w:val="71"/>
                <w:sz w:val="22"/>
              </w:rPr>
              <w:t xml:space="preserve"> </w:t>
            </w:r>
            <w:hyperlink r:id="rId6">
              <w:r w:rsidRPr="00DF0F9F">
                <w:rPr>
                  <w:rFonts w:ascii="Times New Roman" w:hAnsi="Times New Roman" w:cs="Times New Roman"/>
                  <w:color w:val="auto"/>
                  <w:sz w:val="22"/>
                </w:rPr>
                <w:t>http://www.bibliotekar.ru</w:t>
              </w:r>
            </w:hyperlink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Pr="00DF0F9F">
              <w:rPr>
                <w:rFonts w:ascii="Times New Roman" w:hAnsi="Times New Roman" w:cs="Times New Roman"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свободный.</w:t>
            </w:r>
            <w:r w:rsidRPr="00DF0F9F">
              <w:rPr>
                <w:rFonts w:ascii="Times New Roman" w:hAnsi="Times New Roman" w:cs="Times New Roman"/>
                <w:color w:val="auto"/>
                <w:spacing w:val="-4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–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Загл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Pr="00DF0F9F">
              <w:rPr>
                <w:rFonts w:ascii="Times New Roman" w:hAnsi="Times New Roman" w:cs="Times New Roman"/>
                <w:color w:val="auto"/>
                <w:spacing w:val="-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с экрана.</w:t>
            </w:r>
          </w:p>
          <w:p w:rsidR="00F90898" w:rsidRPr="00DF0F9F" w:rsidRDefault="00F90898" w:rsidP="00F90898">
            <w:pPr>
              <w:widowControl/>
              <w:suppressAutoHyphens/>
              <w:spacing w:afterAutospacing="0"/>
              <w:ind w:firstLine="17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Документы советской эпохи. </w:t>
            </w:r>
            <w:hyperlink r:id="rId7" w:history="1">
              <w:r w:rsidRPr="00DF0F9F">
                <w:rPr>
                  <w:rFonts w:ascii="Times New Roman" w:hAnsi="Times New Roman" w:cs="Times New Roman"/>
                  <w:color w:val="auto"/>
                  <w:sz w:val="22"/>
                </w:rPr>
                <w:t xml:space="preserve">— Режим доступа: </w:t>
              </w:r>
              <w:r w:rsidRPr="00DF0F9F">
                <w:rPr>
                  <w:rStyle w:val="a3"/>
                  <w:rFonts w:ascii="Times New Roman" w:hAnsi="Times New Roman" w:cs="Times New Roman"/>
                  <w:color w:val="auto"/>
                  <w:sz w:val="22"/>
                </w:rPr>
                <w:t>//sovdoc.rusarchives.ru/</w:t>
              </w:r>
              <w:proofErr w:type="spellStart"/>
              <w:r w:rsidRPr="00DF0F9F">
                <w:rPr>
                  <w:rStyle w:val="a3"/>
                  <w:rFonts w:ascii="Times New Roman" w:hAnsi="Times New Roman" w:cs="Times New Roman"/>
                  <w:color w:val="auto"/>
                  <w:sz w:val="22"/>
                </w:rPr>
                <w:t>ebooks</w:t>
              </w:r>
              <w:proofErr w:type="spellEnd"/>
              <w:r w:rsidRPr="00DF0F9F">
                <w:rPr>
                  <w:rStyle w:val="a3"/>
                  <w:rFonts w:ascii="Times New Roman" w:hAnsi="Times New Roman" w:cs="Times New Roman"/>
                  <w:color w:val="auto"/>
                  <w:sz w:val="22"/>
                </w:rPr>
                <w:t>/</w:t>
              </w:r>
            </w:hyperlink>
            <w:r w:rsidRPr="00DF0F9F">
              <w:rPr>
                <w:rStyle w:val="a3"/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свободный. –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Загл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. с</w:t>
            </w:r>
            <w:r w:rsidRPr="00DF0F9F">
              <w:rPr>
                <w:rFonts w:ascii="Times New Roman" w:hAnsi="Times New Roman" w:cs="Times New Roman"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экрана.</w:t>
            </w:r>
          </w:p>
          <w:p w:rsidR="00F90898" w:rsidRPr="00DF0F9F" w:rsidRDefault="00F90898" w:rsidP="00F90898">
            <w:pPr>
              <w:suppressAutoHyphens/>
              <w:spacing w:afterAutospacing="0"/>
              <w:ind w:firstLine="178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Единое окно доступа к цифровым ресурсам. Профессиональное образование. История. </w:t>
            </w:r>
            <w:hyperlink r:id="rId8" w:history="1">
              <w:r w:rsidRPr="00DF0F9F">
                <w:rPr>
                  <w:rStyle w:val="a3"/>
                  <w:rFonts w:ascii="Times New Roman" w:hAnsi="Times New Roman" w:cs="Times New Roman"/>
                  <w:color w:val="auto"/>
                  <w:sz w:val="22"/>
                </w:rPr>
                <w:t>http://window.edu.ru/catalog/resources?p_rubr=2.2.73.5</w:t>
              </w:r>
            </w:hyperlink>
          </w:p>
          <w:p w:rsidR="00F90898" w:rsidRPr="00DF0F9F" w:rsidRDefault="00F90898" w:rsidP="00F90898">
            <w:pPr>
              <w:widowControl/>
              <w:suppressAutoHyphens/>
              <w:spacing w:afterAutospacing="0"/>
              <w:ind w:firstLine="178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Журнал «Историк. Журнал об актуальном прошлом». — Режим доступа: </w:t>
            </w:r>
            <w:hyperlink r:id="rId9" w:history="1">
              <w:r w:rsidRPr="00DF0F9F">
                <w:rPr>
                  <w:rStyle w:val="a3"/>
                  <w:rFonts w:ascii="Times New Roman" w:hAnsi="Times New Roman" w:cs="Times New Roman"/>
                  <w:color w:val="auto"/>
                  <w:sz w:val="22"/>
                </w:rPr>
                <w:t>https://xn--h1aagokeh.xn--p1ai/</w:t>
              </w:r>
            </w:hyperlink>
            <w:r w:rsidRPr="00DF0F9F">
              <w:rPr>
                <w:rStyle w:val="a3"/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свободный. –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Загл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. с</w:t>
            </w:r>
            <w:r w:rsidRPr="00DF0F9F">
              <w:rPr>
                <w:rFonts w:ascii="Times New Roman" w:hAnsi="Times New Roman" w:cs="Times New Roman"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экрана.</w:t>
            </w:r>
          </w:p>
          <w:p w:rsidR="00F90898" w:rsidRPr="00DF0F9F" w:rsidRDefault="00F90898" w:rsidP="00F90898">
            <w:pPr>
              <w:widowControl/>
              <w:suppressAutoHyphens/>
              <w:spacing w:afterAutospacing="0"/>
              <w:ind w:firstLine="178"/>
              <w:jc w:val="both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КиберЛенинка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. [Электронный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ресурс].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DF0F9F">
              <w:rPr>
                <w:rFonts w:ascii="Times New Roman" w:hAnsi="Times New Roman" w:cs="Times New Roman"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Режим</w:t>
            </w:r>
            <w:r w:rsidRPr="00DF0F9F">
              <w:rPr>
                <w:rFonts w:ascii="Times New Roman" w:hAnsi="Times New Roman" w:cs="Times New Roman"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доступа: http://cyberleninka.ru/, свободный. –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Загл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. с</w:t>
            </w:r>
            <w:r w:rsidRPr="00DF0F9F">
              <w:rPr>
                <w:rFonts w:ascii="Times New Roman" w:hAnsi="Times New Roman" w:cs="Times New Roman"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экрана. </w:t>
            </w:r>
          </w:p>
          <w:p w:rsidR="00F90898" w:rsidRPr="00DF0F9F" w:rsidRDefault="00F90898" w:rsidP="00F90898">
            <w:pPr>
              <w:widowControl/>
              <w:suppressAutoHyphens/>
              <w:spacing w:afterAutospacing="0"/>
              <w:ind w:firstLine="17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Лань: электронно-библиотечная система. — Режим доступа: </w:t>
            </w:r>
            <w:hyperlink r:id="rId10" w:history="1">
              <w:r w:rsidRPr="00DF0F9F">
                <w:rPr>
                  <w:rStyle w:val="a3"/>
                  <w:rFonts w:ascii="Times New Roman" w:hAnsi="Times New Roman" w:cs="Times New Roman"/>
                  <w:color w:val="auto"/>
                  <w:sz w:val="22"/>
                </w:rPr>
                <w:t>https://e.lanbook.com</w:t>
              </w:r>
            </w:hyperlink>
            <w:r w:rsidRPr="00DF0F9F">
              <w:rPr>
                <w:rStyle w:val="a3"/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свободный. –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Загл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. с</w:t>
            </w:r>
            <w:r w:rsidRPr="00DF0F9F">
              <w:rPr>
                <w:rFonts w:ascii="Times New Roman" w:hAnsi="Times New Roman" w:cs="Times New Roman"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экрана.</w:t>
            </w:r>
          </w:p>
          <w:p w:rsidR="00F90898" w:rsidRPr="00DF0F9F" w:rsidRDefault="00F90898" w:rsidP="00F90898">
            <w:pPr>
              <w:widowControl/>
              <w:suppressAutoHyphens/>
              <w:spacing w:afterAutospacing="0"/>
              <w:ind w:firstLine="178"/>
              <w:jc w:val="both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Научная электронная библиотека (НЭБ).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// [Электронный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ресурс].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–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Режим доступа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: </w:t>
            </w:r>
            <w:hyperlink r:id="rId11" w:history="1">
              <w:r w:rsidRPr="00DF0F9F">
                <w:rPr>
                  <w:rStyle w:val="a3"/>
                  <w:rFonts w:ascii="Times New Roman" w:hAnsi="Times New Roman" w:cs="Times New Roman"/>
                  <w:color w:val="auto"/>
                  <w:sz w:val="22"/>
                </w:rPr>
                <w:t>http://www.elibrary.ru</w:t>
              </w:r>
            </w:hyperlink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 xml:space="preserve">свободный. – </w:t>
            </w:r>
            <w:proofErr w:type="spellStart"/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Загл</w:t>
            </w:r>
            <w:proofErr w:type="spellEnd"/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. с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экрана.</w:t>
            </w:r>
          </w:p>
          <w:p w:rsidR="00F90898" w:rsidRPr="00DF0F9F" w:rsidRDefault="00F90898" w:rsidP="00F90898">
            <w:pPr>
              <w:widowControl/>
              <w:suppressAutoHyphens/>
              <w:spacing w:afterAutospacing="0"/>
              <w:ind w:firstLine="17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Образовательная платформа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Юрайт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 [сайт]. — Режим доступа: </w:t>
            </w:r>
            <w:hyperlink r:id="rId12" w:history="1">
              <w:r w:rsidRPr="00DF0F9F">
                <w:rPr>
                  <w:rStyle w:val="a3"/>
                  <w:rFonts w:ascii="Times New Roman" w:hAnsi="Times New Roman" w:cs="Times New Roman"/>
                  <w:color w:val="auto"/>
                  <w:sz w:val="22"/>
                </w:rPr>
                <w:t>https://urait.ru/</w:t>
              </w:r>
            </w:hyperlink>
            <w:r w:rsidRPr="00DF0F9F">
              <w:rPr>
                <w:rStyle w:val="a3"/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свободный. –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Загл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. с</w:t>
            </w:r>
            <w:r w:rsidRPr="00DF0F9F">
              <w:rPr>
                <w:rFonts w:ascii="Times New Roman" w:hAnsi="Times New Roman" w:cs="Times New Roman"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экрана.</w:t>
            </w:r>
          </w:p>
          <w:p w:rsidR="00F90898" w:rsidRPr="00DF0F9F" w:rsidRDefault="00F90898" w:rsidP="00F90898">
            <w:pPr>
              <w:widowControl/>
              <w:suppressAutoHyphens/>
              <w:spacing w:afterAutospacing="0"/>
              <w:ind w:firstLine="178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Российская национальная библиотека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// [Электронный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ресурс].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–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Режим доступа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: </w:t>
            </w:r>
            <w:hyperlink r:id="rId13" w:history="1">
              <w:r w:rsidRPr="00DF0F9F">
                <w:rPr>
                  <w:rStyle w:val="a3"/>
                  <w:rFonts w:ascii="Times New Roman" w:hAnsi="Times New Roman" w:cs="Times New Roman"/>
                  <w:color w:val="auto"/>
                  <w:sz w:val="22"/>
                </w:rPr>
                <w:t>https://nlr.ru/</w:t>
              </w:r>
            </w:hyperlink>
            <w:r w:rsidRPr="00DF0F9F">
              <w:rPr>
                <w:rStyle w:val="a3"/>
                <w:rFonts w:ascii="Times New Roman" w:hAnsi="Times New Roman" w:cs="Times New Roman"/>
                <w:color w:val="auto"/>
                <w:sz w:val="22"/>
              </w:rPr>
              <w:t>,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 xml:space="preserve">свободный. – </w:t>
            </w:r>
            <w:proofErr w:type="spellStart"/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Загл</w:t>
            </w:r>
            <w:proofErr w:type="spellEnd"/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. с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экрана.</w:t>
            </w:r>
          </w:p>
          <w:p w:rsidR="00F90898" w:rsidRPr="00DF0F9F" w:rsidRDefault="00F90898" w:rsidP="00F90898">
            <w:pPr>
              <w:widowControl/>
              <w:suppressAutoHyphens/>
              <w:spacing w:afterAutospacing="0"/>
              <w:ind w:firstLine="17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Российский государственный архив социально-политической истории. — Режим доступа: </w:t>
            </w:r>
            <w:hyperlink r:id="rId14" w:history="1">
              <w:r w:rsidRPr="00DF0F9F">
                <w:rPr>
                  <w:rStyle w:val="a3"/>
                  <w:rFonts w:ascii="Times New Roman" w:hAnsi="Times New Roman" w:cs="Times New Roman"/>
                  <w:color w:val="auto"/>
                  <w:sz w:val="22"/>
                </w:rPr>
                <w:t>http://rgaspi.info/k-75-letiyu-pobedy/nagrady-partizan/</w:t>
              </w:r>
            </w:hyperlink>
            <w:r w:rsidRPr="00DF0F9F">
              <w:rPr>
                <w:rStyle w:val="a3"/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свободный. – 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Загл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. с</w:t>
            </w:r>
            <w:r w:rsidRPr="00DF0F9F">
              <w:rPr>
                <w:rFonts w:ascii="Times New Roman" w:hAnsi="Times New Roman" w:cs="Times New Roman"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экрана.</w:t>
            </w:r>
          </w:p>
          <w:p w:rsidR="00F90898" w:rsidRPr="00DF0F9F" w:rsidRDefault="00F90898" w:rsidP="00F90898">
            <w:pPr>
              <w:widowControl/>
              <w:suppressAutoHyphens/>
              <w:spacing w:afterAutospacing="0"/>
              <w:ind w:firstLine="178"/>
              <w:jc w:val="both"/>
              <w:rPr>
                <w:color w:val="auto"/>
                <w:sz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Федеральный портал «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>История.РФ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»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// [Электронный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ресурс].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–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1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Режим доступа</w:t>
            </w:r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: </w:t>
            </w:r>
            <w:hyperlink r:id="rId15" w:history="1">
              <w:r w:rsidRPr="00DF0F9F">
                <w:rPr>
                  <w:rStyle w:val="a3"/>
                  <w:rFonts w:ascii="Times New Roman" w:hAnsi="Times New Roman" w:cs="Times New Roman"/>
                  <w:color w:val="auto"/>
                  <w:sz w:val="22"/>
                </w:rPr>
                <w:t>https://histrf.ru</w:t>
              </w:r>
            </w:hyperlink>
            <w:r w:rsidRPr="00DF0F9F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 xml:space="preserve">свободный. – </w:t>
            </w:r>
            <w:proofErr w:type="spellStart"/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Загл</w:t>
            </w:r>
            <w:proofErr w:type="spellEnd"/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. с</w:t>
            </w:r>
            <w:r w:rsidRPr="00DF0F9F">
              <w:rPr>
                <w:rFonts w:ascii="Times New Roman" w:hAnsi="Times New Roman" w:cs="Times New Roman"/>
                <w:bCs/>
                <w:color w:val="auto"/>
                <w:spacing w:val="-67"/>
                <w:sz w:val="22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color w:val="auto"/>
                <w:sz w:val="22"/>
              </w:rPr>
              <w:t>экрана.</w:t>
            </w:r>
            <w:r w:rsidRPr="00DF0F9F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DD1C5F" w:rsidRDefault="00E8230A" w:rsidP="00E8230A">
            <w:pPr>
              <w:spacing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анализ источников информации, отбор материала, подготовка</w:t>
            </w:r>
          </w:p>
          <w:p w:rsidR="00DD1C5F" w:rsidRDefault="00DD1C5F" w:rsidP="00E8230A">
            <w:pPr>
              <w:spacing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тезисов </w:t>
            </w:r>
          </w:p>
          <w:p w:rsidR="00F90898" w:rsidRPr="00DF0F9F" w:rsidRDefault="00E8230A" w:rsidP="00E8230A">
            <w:pPr>
              <w:spacing w:afterAutospacing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DF0F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сообщений и презентаций </w:t>
            </w:r>
            <w:r w:rsidRPr="00DF0F9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ower</w:t>
            </w:r>
            <w:proofErr w:type="spellEnd"/>
            <w:r w:rsidRPr="00DF0F9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</w:t>
            </w:r>
            <w:proofErr w:type="spellStart"/>
            <w:r w:rsidRPr="00DF0F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oint</w:t>
            </w:r>
            <w:proofErr w:type="spellEnd"/>
          </w:p>
        </w:tc>
        <w:tc>
          <w:tcPr>
            <w:tcW w:w="1275" w:type="dxa"/>
            <w:vAlign w:val="center"/>
          </w:tcPr>
          <w:p w:rsidR="00F90898" w:rsidRPr="00DF0F9F" w:rsidRDefault="00F90898" w:rsidP="00F90898">
            <w:pPr>
              <w:spacing w:afterAutospacing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DF0F9F">
              <w:rPr>
                <w:rFonts w:ascii="Times New Roman" w:hAnsi="Times New Roman"/>
                <w:bCs/>
                <w:color w:val="auto"/>
              </w:rPr>
              <w:t>22</w:t>
            </w:r>
          </w:p>
        </w:tc>
      </w:tr>
      <w:tr w:rsidR="00DF0F9F" w:rsidRPr="00DF0F9F" w:rsidTr="00DD1C5F">
        <w:tc>
          <w:tcPr>
            <w:tcW w:w="1838" w:type="dxa"/>
          </w:tcPr>
          <w:p w:rsidR="00F90898" w:rsidRPr="00DF0F9F" w:rsidRDefault="00F90898" w:rsidP="00F90898">
            <w:pPr>
              <w:shd w:val="clear" w:color="auto" w:fill="FFFFFF"/>
              <w:tabs>
                <w:tab w:val="left" w:pos="293"/>
              </w:tabs>
              <w:spacing w:afterAutospacing="0"/>
              <w:rPr>
                <w:rFonts w:ascii="Times New Roman" w:hAnsi="Times New Roman" w:cs="Times New Roman"/>
                <w:color w:val="auto"/>
              </w:rPr>
            </w:pPr>
            <w:r w:rsidRPr="00DF0F9F">
              <w:rPr>
                <w:rFonts w:ascii="Times New Roman" w:hAnsi="Times New Roman" w:cs="Times New Roman"/>
                <w:bCs/>
                <w:color w:val="auto"/>
              </w:rPr>
              <w:t>Составление план-схемы</w:t>
            </w:r>
          </w:p>
        </w:tc>
        <w:tc>
          <w:tcPr>
            <w:tcW w:w="5387" w:type="dxa"/>
            <w:vMerge/>
          </w:tcPr>
          <w:p w:rsidR="00F90898" w:rsidRPr="00DF0F9F" w:rsidRDefault="00F90898" w:rsidP="00F90898">
            <w:pPr>
              <w:pStyle w:val="a5"/>
              <w:spacing w:afterAutospacing="0"/>
              <w:rPr>
                <w:lang w:val="en-US"/>
              </w:rPr>
            </w:pPr>
          </w:p>
        </w:tc>
        <w:tc>
          <w:tcPr>
            <w:tcW w:w="1701" w:type="dxa"/>
          </w:tcPr>
          <w:p w:rsidR="00F90898" w:rsidRPr="00057C60" w:rsidRDefault="00057C60" w:rsidP="00E8230A">
            <w:pPr>
              <w:spacing w:afterAutospacing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57C60">
              <w:rPr>
                <w:rFonts w:ascii="Times New Roman" w:hAnsi="Times New Roman" w:cs="Times New Roman"/>
                <w:color w:val="auto"/>
                <w:sz w:val="22"/>
              </w:rPr>
              <w:t>анализ источников информации, отбор материала, составление план-схемы</w:t>
            </w:r>
          </w:p>
        </w:tc>
        <w:tc>
          <w:tcPr>
            <w:tcW w:w="1275" w:type="dxa"/>
            <w:vAlign w:val="center"/>
          </w:tcPr>
          <w:p w:rsidR="00F90898" w:rsidRPr="00DF0F9F" w:rsidRDefault="00F90898" w:rsidP="00F90898">
            <w:pPr>
              <w:spacing w:afterAutospacing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DF0F9F">
              <w:rPr>
                <w:rFonts w:ascii="Times New Roman" w:hAnsi="Times New Roman"/>
                <w:bCs/>
                <w:color w:val="auto"/>
              </w:rPr>
              <w:t>5</w:t>
            </w:r>
          </w:p>
        </w:tc>
      </w:tr>
      <w:tr w:rsidR="00DF0F9F" w:rsidRPr="00DF0F9F" w:rsidTr="00DD1C5F">
        <w:tc>
          <w:tcPr>
            <w:tcW w:w="8926" w:type="dxa"/>
            <w:gridSpan w:val="3"/>
          </w:tcPr>
          <w:p w:rsidR="003B1B54" w:rsidRPr="00DD1C5F" w:rsidRDefault="003B1B54" w:rsidP="00DD1C5F">
            <w:pPr>
              <w:spacing w:afterAutospacing="0"/>
              <w:jc w:val="right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DD1C5F">
              <w:rPr>
                <w:rFonts w:ascii="Times New Roman" w:hAnsi="Times New Roman"/>
                <w:b/>
                <w:bCs/>
                <w:color w:val="auto"/>
                <w:szCs w:val="2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3B1B54" w:rsidRPr="00DD1C5F" w:rsidRDefault="003B1B54" w:rsidP="00F90898">
            <w:pPr>
              <w:spacing w:afterAutospacing="0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DD1C5F">
              <w:rPr>
                <w:rFonts w:ascii="Times New Roman" w:hAnsi="Times New Roman"/>
                <w:b/>
                <w:bCs/>
                <w:color w:val="auto"/>
                <w:szCs w:val="22"/>
              </w:rPr>
              <w:t>27</w:t>
            </w:r>
          </w:p>
        </w:tc>
      </w:tr>
    </w:tbl>
    <w:p w:rsidR="00094558" w:rsidRPr="00DF0F9F" w:rsidRDefault="00094558">
      <w:pPr>
        <w:rPr>
          <w:color w:val="auto"/>
        </w:rPr>
      </w:pPr>
    </w:p>
    <w:p w:rsidR="003B1B54" w:rsidRPr="00DF0F9F" w:rsidRDefault="003B1B54" w:rsidP="003B1B54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Перечень самостоятельных работ</w:t>
      </w:r>
    </w:p>
    <w:p w:rsidR="003B1B54" w:rsidRPr="00DF0F9F" w:rsidRDefault="003B1B54" w:rsidP="003B1B54">
      <w:pPr>
        <w:rPr>
          <w:rFonts w:ascii="Times New Roman" w:hAnsi="Times New Roman" w:cs="Times New Roman"/>
          <w:bCs/>
          <w:color w:val="auto"/>
        </w:rPr>
      </w:pPr>
      <w:r w:rsidRPr="00DF0F9F">
        <w:rPr>
          <w:rFonts w:ascii="Times New Roman" w:hAnsi="Times New Roman" w:cs="Times New Roman"/>
          <w:color w:val="auto"/>
        </w:rPr>
        <w:t xml:space="preserve">1. Подготовка к семинару </w:t>
      </w:r>
      <w:r w:rsidRPr="00DF0F9F">
        <w:rPr>
          <w:rFonts w:ascii="Times New Roman" w:hAnsi="Times New Roman" w:cs="Times New Roman"/>
          <w:bCs/>
          <w:color w:val="auto"/>
        </w:rPr>
        <w:t>«Расширение НАТО на рубеже XX – XXI вв.»</w:t>
      </w:r>
    </w:p>
    <w:p w:rsidR="003B1B54" w:rsidRPr="00DF0F9F" w:rsidRDefault="003B1B54" w:rsidP="003B1B54">
      <w:pPr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color w:val="auto"/>
        </w:rPr>
        <w:t xml:space="preserve">2. Подготовка к семинару </w:t>
      </w:r>
      <w:r w:rsidRPr="00DF0F9F">
        <w:rPr>
          <w:rFonts w:ascii="Times New Roman" w:hAnsi="Times New Roman" w:cs="Times New Roman"/>
          <w:b/>
          <w:color w:val="auto"/>
        </w:rPr>
        <w:t>«</w:t>
      </w:r>
      <w:r w:rsidRPr="00DF0F9F">
        <w:rPr>
          <w:rFonts w:ascii="Times New Roman" w:hAnsi="Times New Roman" w:cs="Times New Roman"/>
          <w:color w:val="auto"/>
        </w:rPr>
        <w:t xml:space="preserve">Россия в начале </w:t>
      </w:r>
      <w:r w:rsidRPr="00DF0F9F">
        <w:rPr>
          <w:rFonts w:ascii="Times New Roman" w:hAnsi="Times New Roman" w:cs="Times New Roman"/>
          <w:color w:val="auto"/>
          <w:lang w:val="en-US"/>
        </w:rPr>
        <w:t>XXI</w:t>
      </w:r>
      <w:r w:rsidRPr="00DF0F9F">
        <w:rPr>
          <w:rFonts w:ascii="Times New Roman" w:hAnsi="Times New Roman" w:cs="Times New Roman"/>
          <w:color w:val="auto"/>
        </w:rPr>
        <w:t xml:space="preserve"> в.».</w:t>
      </w:r>
    </w:p>
    <w:p w:rsidR="003B1B54" w:rsidRPr="00DF0F9F" w:rsidRDefault="003B1B54" w:rsidP="003B1B54">
      <w:pPr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color w:val="auto"/>
        </w:rPr>
        <w:t>3. Подготовка к семинару «Россия и Китай. Проблемы и перспективы сотрудничества»</w:t>
      </w:r>
    </w:p>
    <w:p w:rsidR="003B1B54" w:rsidRPr="00DF0F9F" w:rsidRDefault="003B1B54" w:rsidP="003B1B54">
      <w:pPr>
        <w:rPr>
          <w:rFonts w:ascii="Times New Roman" w:hAnsi="Times New Roman" w:cs="Times New Roman"/>
          <w:bCs/>
          <w:color w:val="auto"/>
        </w:rPr>
      </w:pPr>
      <w:r w:rsidRPr="00DF0F9F">
        <w:rPr>
          <w:rFonts w:ascii="Times New Roman" w:hAnsi="Times New Roman" w:cs="Times New Roman"/>
          <w:color w:val="auto"/>
        </w:rPr>
        <w:t>4. Подготовка к семинару «Цветные революции в странах бывшего СССР</w:t>
      </w:r>
      <w:r w:rsidRPr="00DF0F9F">
        <w:rPr>
          <w:rFonts w:ascii="Times New Roman" w:hAnsi="Times New Roman" w:cs="Times New Roman"/>
          <w:bCs/>
          <w:color w:val="auto"/>
        </w:rPr>
        <w:t>»</w:t>
      </w:r>
    </w:p>
    <w:p w:rsidR="003B1B54" w:rsidRPr="00DF0F9F" w:rsidRDefault="003B1B54" w:rsidP="003B1B54">
      <w:pPr>
        <w:rPr>
          <w:rFonts w:ascii="Times New Roman" w:hAnsi="Times New Roman" w:cs="Times New Roman"/>
          <w:b/>
          <w:bCs/>
          <w:color w:val="auto"/>
        </w:rPr>
      </w:pPr>
      <w:r w:rsidRPr="00DF0F9F">
        <w:rPr>
          <w:rFonts w:ascii="Times New Roman" w:hAnsi="Times New Roman" w:cs="Times New Roman"/>
          <w:color w:val="auto"/>
        </w:rPr>
        <w:t xml:space="preserve">5. Подготовка к семинару </w:t>
      </w:r>
      <w:r w:rsidRPr="00DF0F9F">
        <w:rPr>
          <w:rFonts w:ascii="Times New Roman" w:hAnsi="Times New Roman" w:cs="Times New Roman"/>
          <w:bCs/>
          <w:color w:val="auto"/>
          <w:spacing w:val="-2"/>
        </w:rPr>
        <w:t>«Миграционные процессы в современном мире»</w:t>
      </w:r>
    </w:p>
    <w:p w:rsidR="003B1B54" w:rsidRPr="00DF0F9F" w:rsidRDefault="003B1B54" w:rsidP="003B1B54">
      <w:pPr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color w:val="auto"/>
        </w:rPr>
        <w:t>6. Подготовка к семинару «Проблема международного терроризма в современном мире»</w:t>
      </w:r>
    </w:p>
    <w:p w:rsidR="003B1B54" w:rsidRPr="00DF0F9F" w:rsidRDefault="003B1B54" w:rsidP="003B1B54">
      <w:pPr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color w:val="auto"/>
        </w:rPr>
        <w:t xml:space="preserve">7. Подготовка к семинару </w:t>
      </w:r>
      <w:r w:rsidRPr="00DF0F9F">
        <w:rPr>
          <w:rFonts w:ascii="Times New Roman" w:hAnsi="Times New Roman" w:cs="Times New Roman"/>
          <w:bCs/>
          <w:color w:val="auto"/>
        </w:rPr>
        <w:t>«Роль культуры в современном обществе»</w:t>
      </w:r>
    </w:p>
    <w:p w:rsidR="003B1B54" w:rsidRPr="00DF0F9F" w:rsidRDefault="003B1B54" w:rsidP="003B1B54">
      <w:pPr>
        <w:rPr>
          <w:rFonts w:ascii="Times New Roman" w:hAnsi="Times New Roman" w:cs="Times New Roman"/>
          <w:b/>
          <w:bCs/>
          <w:color w:val="auto"/>
        </w:rPr>
      </w:pPr>
      <w:r w:rsidRPr="00DF0F9F">
        <w:rPr>
          <w:rFonts w:ascii="Times New Roman" w:hAnsi="Times New Roman" w:cs="Times New Roman"/>
          <w:color w:val="auto"/>
        </w:rPr>
        <w:t xml:space="preserve">8. Подготовка к семинару </w:t>
      </w:r>
      <w:r w:rsidRPr="00DF0F9F">
        <w:rPr>
          <w:rFonts w:ascii="Times New Roman" w:hAnsi="Times New Roman" w:cs="Times New Roman"/>
          <w:bCs/>
          <w:color w:val="auto"/>
          <w:spacing w:val="-4"/>
        </w:rPr>
        <w:t>«</w:t>
      </w:r>
      <w:r w:rsidRPr="00DF0F9F">
        <w:rPr>
          <w:rFonts w:ascii="Times New Roman" w:hAnsi="Times New Roman" w:cs="Times New Roman"/>
          <w:color w:val="auto"/>
          <w:spacing w:val="-4"/>
        </w:rPr>
        <w:t>Футурологические прогнозы развития мира в XXI в.</w:t>
      </w:r>
      <w:r w:rsidRPr="00DF0F9F">
        <w:rPr>
          <w:rFonts w:ascii="Times New Roman" w:hAnsi="Times New Roman" w:cs="Times New Roman"/>
          <w:bCs/>
          <w:color w:val="auto"/>
          <w:spacing w:val="-4"/>
        </w:rPr>
        <w:t>»</w:t>
      </w:r>
    </w:p>
    <w:p w:rsidR="003B1B54" w:rsidRPr="00DF0F9F" w:rsidRDefault="003B1B54" w:rsidP="003B1B54">
      <w:pPr>
        <w:rPr>
          <w:rFonts w:ascii="Times New Roman" w:hAnsi="Times New Roman" w:cs="Times New Roman"/>
          <w:bCs/>
          <w:color w:val="auto"/>
        </w:rPr>
      </w:pPr>
      <w:r w:rsidRPr="00DF0F9F">
        <w:rPr>
          <w:rFonts w:ascii="Times New Roman" w:hAnsi="Times New Roman" w:cs="Times New Roman"/>
          <w:bCs/>
          <w:color w:val="auto"/>
        </w:rPr>
        <w:t>9. Составление план-схемы «Становление институтов Евросоюза»</w:t>
      </w:r>
    </w:p>
    <w:p w:rsidR="003B1B54" w:rsidRPr="00B002AE" w:rsidRDefault="003B1B54" w:rsidP="00B002AE">
      <w:pPr>
        <w:jc w:val="both"/>
        <w:rPr>
          <w:rFonts w:ascii="Times New Roman" w:hAnsi="Times New Roman" w:cs="Times New Roman"/>
          <w:b/>
          <w:color w:val="auto"/>
        </w:rPr>
      </w:pPr>
      <w:r w:rsidRPr="00B002AE">
        <w:rPr>
          <w:rFonts w:ascii="Times New Roman" w:hAnsi="Times New Roman" w:cs="Times New Roman"/>
          <w:bCs/>
          <w:color w:val="auto"/>
        </w:rPr>
        <w:t xml:space="preserve">10. </w:t>
      </w:r>
      <w:r w:rsidR="00B002AE" w:rsidRPr="00B002AE">
        <w:rPr>
          <w:rFonts w:ascii="Times New Roman" w:hAnsi="Times New Roman" w:cs="Times New Roman"/>
          <w:bCs/>
          <w:color w:val="auto"/>
        </w:rPr>
        <w:t xml:space="preserve">Составление план-схемы </w:t>
      </w:r>
      <w:r w:rsidR="00B002AE" w:rsidRPr="00B002AE">
        <w:rPr>
          <w:rFonts w:ascii="Times New Roman" w:hAnsi="Times New Roman" w:cs="Times New Roman"/>
          <w:color w:val="auto"/>
        </w:rPr>
        <w:t>«</w:t>
      </w:r>
      <w:r w:rsidR="00B002AE" w:rsidRPr="00B002AE">
        <w:rPr>
          <w:rFonts w:ascii="Times New Roman" w:hAnsi="Times New Roman" w:cs="Times New Roman"/>
          <w:bCs/>
          <w:color w:val="auto"/>
        </w:rPr>
        <w:t xml:space="preserve">Основные цели и направления деятельности </w:t>
      </w:r>
      <w:r w:rsidR="00B002AE" w:rsidRPr="00B002AE">
        <w:rPr>
          <w:rFonts w:ascii="Times New Roman" w:hAnsi="Times New Roman" w:cs="Times New Roman"/>
          <w:color w:val="auto"/>
        </w:rPr>
        <w:t>организации по безопасности и сотрудничеству в Европе</w:t>
      </w:r>
      <w:r w:rsidR="00B002AE" w:rsidRPr="00B002AE">
        <w:rPr>
          <w:rFonts w:ascii="Times New Roman" w:hAnsi="Times New Roman" w:cs="Times New Roman"/>
          <w:bCs/>
          <w:color w:val="auto"/>
        </w:rPr>
        <w:t xml:space="preserve"> (ОБСЕ)</w:t>
      </w:r>
    </w:p>
    <w:p w:rsidR="003B1B54" w:rsidRPr="00DF0F9F" w:rsidRDefault="003B1B54">
      <w:pPr>
        <w:rPr>
          <w:color w:val="auto"/>
        </w:rPr>
      </w:pPr>
    </w:p>
    <w:p w:rsidR="00A80CC0" w:rsidRPr="00DF0F9F" w:rsidRDefault="00A80CC0" w:rsidP="00A80CC0">
      <w:pPr>
        <w:jc w:val="center"/>
        <w:rPr>
          <w:rFonts w:ascii="Times New Roman" w:hAnsi="Times New Roman" w:cs="Times New Roman"/>
          <w:b/>
          <w:color w:val="auto"/>
        </w:rPr>
      </w:pPr>
    </w:p>
    <w:p w:rsidR="00A80CC0" w:rsidRPr="00DF0F9F" w:rsidRDefault="00A80CC0" w:rsidP="00A80CC0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Самостоятельная работа №1</w:t>
      </w:r>
    </w:p>
    <w:p w:rsidR="00A80CC0" w:rsidRPr="00DF0F9F" w:rsidRDefault="00A80CC0" w:rsidP="00A80CC0">
      <w:pPr>
        <w:jc w:val="center"/>
        <w:rPr>
          <w:rFonts w:ascii="Times New Roman" w:hAnsi="Times New Roman" w:cs="Times New Roman"/>
          <w:bCs/>
          <w:color w:val="auto"/>
          <w:u w:val="single"/>
        </w:rPr>
      </w:pPr>
      <w:r w:rsidRPr="00DF0F9F">
        <w:rPr>
          <w:rFonts w:ascii="Times New Roman" w:hAnsi="Times New Roman" w:cs="Times New Roman"/>
          <w:color w:val="auto"/>
          <w:u w:val="single"/>
        </w:rPr>
        <w:t xml:space="preserve">Подготовка к семинару </w:t>
      </w:r>
      <w:r w:rsidRPr="00DF0F9F">
        <w:rPr>
          <w:rFonts w:ascii="Times New Roman" w:hAnsi="Times New Roman" w:cs="Times New Roman"/>
          <w:bCs/>
          <w:color w:val="auto"/>
          <w:u w:val="single"/>
        </w:rPr>
        <w:t>«Расширение НАТО на рубеже XX – XXI вв.»</w:t>
      </w:r>
    </w:p>
    <w:p w:rsidR="00A80CC0" w:rsidRPr="00DF0F9F" w:rsidRDefault="00A80CC0" w:rsidP="00A80CC0">
      <w:pPr>
        <w:jc w:val="center"/>
        <w:rPr>
          <w:rFonts w:ascii="Times New Roman" w:hAnsi="Times New Roman" w:cs="Times New Roman"/>
          <w:color w:val="auto"/>
        </w:rPr>
      </w:pPr>
    </w:p>
    <w:p w:rsidR="00DD1C5F" w:rsidRPr="00DF0F9F" w:rsidRDefault="00DD1C5F" w:rsidP="00DD1C5F">
      <w:pPr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 xml:space="preserve">Цель: </w:t>
      </w:r>
      <w:r w:rsidRPr="00DF0F9F">
        <w:rPr>
          <w:rFonts w:ascii="Times New Roman" w:hAnsi="Times New Roman" w:cs="Times New Roman"/>
          <w:color w:val="auto"/>
        </w:rPr>
        <w:t>проанализировать предложенные источники информации,</w:t>
      </w:r>
      <w:r w:rsidRPr="00DF0F9F">
        <w:rPr>
          <w:rFonts w:ascii="Times New Roman" w:hAnsi="Times New Roman" w:cs="Times New Roman"/>
          <w:b/>
          <w:color w:val="auto"/>
        </w:rPr>
        <w:t xml:space="preserve"> </w:t>
      </w:r>
      <w:r w:rsidRPr="00DF0F9F">
        <w:rPr>
          <w:rFonts w:ascii="Times New Roman" w:hAnsi="Times New Roman" w:cs="Times New Roman"/>
          <w:color w:val="auto"/>
        </w:rPr>
        <w:t xml:space="preserve">подготовить </w:t>
      </w:r>
      <w:r>
        <w:rPr>
          <w:rFonts w:ascii="Times New Roman" w:hAnsi="Times New Roman" w:cs="Times New Roman"/>
          <w:color w:val="auto"/>
        </w:rPr>
        <w:t xml:space="preserve">тезисы </w:t>
      </w:r>
      <w:r w:rsidRPr="00DF0F9F">
        <w:rPr>
          <w:rFonts w:ascii="Times New Roman" w:hAnsi="Times New Roman" w:cs="Times New Roman"/>
          <w:color w:val="auto"/>
        </w:rPr>
        <w:t>сообщения и презентации (при необходимости) по выбранной теме.</w:t>
      </w:r>
    </w:p>
    <w:p w:rsidR="00A80CC0" w:rsidRPr="00DF0F9F" w:rsidRDefault="00A80CC0" w:rsidP="00A80CC0">
      <w:pPr>
        <w:jc w:val="center"/>
        <w:rPr>
          <w:rFonts w:ascii="Times New Roman" w:hAnsi="Times New Roman" w:cs="Times New Roman"/>
          <w:color w:val="auto"/>
        </w:rPr>
      </w:pPr>
    </w:p>
    <w:p w:rsidR="00A80CC0" w:rsidRPr="00DF0F9F" w:rsidRDefault="00A80CC0" w:rsidP="00A80CC0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Темы для подготовки к семинару:</w:t>
      </w:r>
    </w:p>
    <w:p w:rsidR="00E9045D" w:rsidRPr="00DF0F9F" w:rsidRDefault="00E9045D" w:rsidP="00E9045D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</w:pPr>
      <w:r w:rsidRPr="00DF0F9F">
        <w:rPr>
          <w:rFonts w:ascii="Times New Roman" w:hAnsi="Times New Roman" w:cs="Times New Roman"/>
          <w:b w:val="0"/>
          <w:color w:val="auto"/>
          <w:sz w:val="24"/>
          <w:szCs w:val="24"/>
        </w:rPr>
        <w:t>1. История создания НАТО</w:t>
      </w:r>
    </w:p>
    <w:p w:rsidR="00E9045D" w:rsidRPr="00DF0F9F" w:rsidRDefault="00E9045D" w:rsidP="00E9045D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lang w:bidi="ar-SA"/>
        </w:rPr>
      </w:pPr>
      <w:r w:rsidRPr="00DF0F9F">
        <w:rPr>
          <w:rFonts w:ascii="Times New Roman" w:hAnsi="Times New Roman" w:cs="Times New Roman"/>
          <w:color w:val="auto"/>
        </w:rPr>
        <w:t>2. Этапы расширения НАТО до развала СССР </w:t>
      </w:r>
    </w:p>
    <w:p w:rsidR="00E9045D" w:rsidRPr="00DF0F9F" w:rsidRDefault="00E9045D" w:rsidP="00E9045D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lang w:bidi="ar-SA"/>
        </w:rPr>
      </w:pPr>
      <w:r w:rsidRPr="00DF0F9F">
        <w:rPr>
          <w:rFonts w:ascii="Times New Roman" w:hAnsi="Times New Roman" w:cs="Times New Roman"/>
          <w:color w:val="auto"/>
        </w:rPr>
        <w:t>3. Этапы расширения НАТО после распада СССР </w:t>
      </w:r>
    </w:p>
    <w:p w:rsidR="00E9045D" w:rsidRPr="00DF0F9F" w:rsidRDefault="00E9045D" w:rsidP="00E9045D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</w:pPr>
      <w:r w:rsidRPr="00DF0F9F">
        <w:rPr>
          <w:rFonts w:ascii="Times New Roman" w:hAnsi="Times New Roman" w:cs="Times New Roman"/>
          <w:b w:val="0"/>
          <w:color w:val="auto"/>
          <w:sz w:val="24"/>
          <w:szCs w:val="24"/>
        </w:rPr>
        <w:t>4. Самые известные военные операции НАТО</w:t>
      </w:r>
    </w:p>
    <w:p w:rsidR="00E9045D" w:rsidRPr="00DF0F9F" w:rsidRDefault="00E9045D" w:rsidP="00E9045D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</w:pPr>
      <w:r w:rsidRPr="00DF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Нарушение соглашения по </w:t>
      </w:r>
      <w:proofErr w:type="spellStart"/>
      <w:r w:rsidRPr="00DF0F9F">
        <w:rPr>
          <w:rFonts w:ascii="Times New Roman" w:hAnsi="Times New Roman" w:cs="Times New Roman"/>
          <w:b w:val="0"/>
          <w:color w:val="auto"/>
          <w:sz w:val="24"/>
          <w:szCs w:val="24"/>
        </w:rPr>
        <w:t>нерасширению</w:t>
      </w:r>
      <w:proofErr w:type="spellEnd"/>
      <w:r w:rsidRPr="00DF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НАТО</w:t>
      </w:r>
    </w:p>
    <w:p w:rsidR="00E9045D" w:rsidRPr="00DF0F9F" w:rsidRDefault="00E9045D" w:rsidP="00E9045D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</w:pPr>
      <w:r w:rsidRPr="00DF0F9F">
        <w:rPr>
          <w:rFonts w:ascii="Times New Roman" w:hAnsi="Times New Roman" w:cs="Times New Roman"/>
          <w:b w:val="0"/>
          <w:color w:val="auto"/>
          <w:sz w:val="24"/>
          <w:szCs w:val="24"/>
        </w:rPr>
        <w:t>6. Отношения между Россией и НАТО</w:t>
      </w:r>
    </w:p>
    <w:p w:rsidR="00E9045D" w:rsidRPr="00DF0F9F" w:rsidRDefault="00E9045D" w:rsidP="00E9045D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</w:pPr>
      <w:r w:rsidRPr="00DF0F9F">
        <w:rPr>
          <w:rFonts w:ascii="Times New Roman" w:hAnsi="Times New Roman" w:cs="Times New Roman"/>
          <w:b w:val="0"/>
          <w:color w:val="auto"/>
          <w:sz w:val="24"/>
          <w:szCs w:val="24"/>
        </w:rPr>
        <w:t>7. Современная стратегия НАТО</w:t>
      </w:r>
    </w:p>
    <w:p w:rsidR="00E9045D" w:rsidRPr="00DF0F9F" w:rsidRDefault="00E9045D" w:rsidP="00E9045D">
      <w:pPr>
        <w:rPr>
          <w:rFonts w:ascii="Times New Roman" w:hAnsi="Times New Roman" w:cs="Times New Roman"/>
          <w:color w:val="auto"/>
        </w:rPr>
      </w:pPr>
    </w:p>
    <w:p w:rsidR="00A80CC0" w:rsidRPr="00DF0F9F" w:rsidRDefault="00A80CC0" w:rsidP="003B1B54">
      <w:pPr>
        <w:jc w:val="center"/>
        <w:rPr>
          <w:rFonts w:ascii="Times New Roman" w:hAnsi="Times New Roman" w:cs="Times New Roman"/>
          <w:b/>
          <w:color w:val="auto"/>
        </w:rPr>
      </w:pPr>
    </w:p>
    <w:p w:rsidR="003B1B54" w:rsidRPr="00DF0F9F" w:rsidRDefault="003B1B54" w:rsidP="003B1B54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Самостоятельная работа №</w:t>
      </w:r>
      <w:r w:rsidR="00E9045D" w:rsidRPr="00DF0F9F">
        <w:rPr>
          <w:rFonts w:ascii="Times New Roman" w:hAnsi="Times New Roman" w:cs="Times New Roman"/>
          <w:b/>
          <w:color w:val="auto"/>
        </w:rPr>
        <w:t>2</w:t>
      </w:r>
    </w:p>
    <w:p w:rsidR="003B1B54" w:rsidRPr="00DF0F9F" w:rsidRDefault="00E9045D" w:rsidP="003B1B54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DF0F9F">
        <w:rPr>
          <w:rFonts w:ascii="Times New Roman" w:hAnsi="Times New Roman" w:cs="Times New Roman"/>
          <w:color w:val="auto"/>
          <w:u w:val="single"/>
        </w:rPr>
        <w:t xml:space="preserve">Подготовка к семинару </w:t>
      </w:r>
      <w:r w:rsidRPr="00DF0F9F">
        <w:rPr>
          <w:rFonts w:ascii="Times New Roman" w:hAnsi="Times New Roman" w:cs="Times New Roman"/>
          <w:b/>
          <w:color w:val="auto"/>
          <w:u w:val="single"/>
        </w:rPr>
        <w:t>«</w:t>
      </w:r>
      <w:r w:rsidRPr="00DF0F9F">
        <w:rPr>
          <w:rFonts w:ascii="Times New Roman" w:hAnsi="Times New Roman" w:cs="Times New Roman"/>
          <w:color w:val="auto"/>
          <w:u w:val="single"/>
        </w:rPr>
        <w:t xml:space="preserve">Россия в начале </w:t>
      </w:r>
      <w:r w:rsidRPr="00DF0F9F">
        <w:rPr>
          <w:rFonts w:ascii="Times New Roman" w:hAnsi="Times New Roman" w:cs="Times New Roman"/>
          <w:color w:val="auto"/>
          <w:u w:val="single"/>
          <w:lang w:val="en-US"/>
        </w:rPr>
        <w:t>XXI</w:t>
      </w:r>
      <w:r w:rsidRPr="00DF0F9F">
        <w:rPr>
          <w:rFonts w:ascii="Times New Roman" w:hAnsi="Times New Roman" w:cs="Times New Roman"/>
          <w:color w:val="auto"/>
          <w:u w:val="single"/>
        </w:rPr>
        <w:t xml:space="preserve"> в.»</w:t>
      </w:r>
    </w:p>
    <w:p w:rsidR="00E9045D" w:rsidRPr="00DF0F9F" w:rsidRDefault="00E9045D" w:rsidP="003B1B54">
      <w:pPr>
        <w:jc w:val="center"/>
        <w:rPr>
          <w:rFonts w:ascii="Times New Roman" w:hAnsi="Times New Roman" w:cs="Times New Roman"/>
          <w:color w:val="auto"/>
        </w:rPr>
      </w:pPr>
    </w:p>
    <w:p w:rsidR="00E9045D" w:rsidRPr="00DF0F9F" w:rsidRDefault="00E9045D" w:rsidP="00DD1C5F">
      <w:pPr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 xml:space="preserve">Цель: </w:t>
      </w:r>
      <w:r w:rsidRPr="00DF0F9F">
        <w:rPr>
          <w:rFonts w:ascii="Times New Roman" w:hAnsi="Times New Roman" w:cs="Times New Roman"/>
          <w:color w:val="auto"/>
        </w:rPr>
        <w:t>проанализировать предложенные источники информации,</w:t>
      </w:r>
      <w:r w:rsidRPr="00DF0F9F">
        <w:rPr>
          <w:rFonts w:ascii="Times New Roman" w:hAnsi="Times New Roman" w:cs="Times New Roman"/>
          <w:b/>
          <w:color w:val="auto"/>
        </w:rPr>
        <w:t xml:space="preserve"> </w:t>
      </w:r>
      <w:r w:rsidRPr="00DF0F9F">
        <w:rPr>
          <w:rFonts w:ascii="Times New Roman" w:hAnsi="Times New Roman" w:cs="Times New Roman"/>
          <w:color w:val="auto"/>
        </w:rPr>
        <w:t xml:space="preserve">подготовить </w:t>
      </w:r>
      <w:r w:rsidR="00DD1C5F">
        <w:rPr>
          <w:rFonts w:ascii="Times New Roman" w:hAnsi="Times New Roman" w:cs="Times New Roman"/>
          <w:color w:val="auto"/>
        </w:rPr>
        <w:t xml:space="preserve">тезисы </w:t>
      </w:r>
      <w:r w:rsidRPr="00DF0F9F">
        <w:rPr>
          <w:rFonts w:ascii="Times New Roman" w:hAnsi="Times New Roman" w:cs="Times New Roman"/>
          <w:color w:val="auto"/>
        </w:rPr>
        <w:t>сообщения и презентации (при необходимости) по выбранной теме.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color w:val="auto"/>
        </w:rPr>
      </w:pPr>
    </w:p>
    <w:p w:rsidR="00E9045D" w:rsidRPr="00DF0F9F" w:rsidRDefault="00E9045D" w:rsidP="00E9045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Темы для подготовки к семинару:</w:t>
      </w:r>
    </w:p>
    <w:p w:rsidR="00E9045D" w:rsidRPr="00E9045D" w:rsidRDefault="00E9045D" w:rsidP="00E9045D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Pr="00E9045D">
        <w:rPr>
          <w:rFonts w:ascii="Times New Roman" w:eastAsia="Times New Roman" w:hAnsi="Times New Roman" w:cs="Times New Roman"/>
          <w:color w:val="auto"/>
          <w:lang w:bidi="ar-SA"/>
        </w:rPr>
        <w:t xml:space="preserve">Особенности политического устройства </w:t>
      </w:r>
      <w:r w:rsidR="00E8230A" w:rsidRPr="00DF0F9F">
        <w:rPr>
          <w:rFonts w:ascii="Times New Roman" w:eastAsia="Times New Roman" w:hAnsi="Times New Roman" w:cs="Times New Roman"/>
          <w:color w:val="auto"/>
          <w:lang w:bidi="ar-SA"/>
        </w:rPr>
        <w:t>России</w:t>
      </w:r>
      <w:r w:rsidRPr="00E9045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9045D" w:rsidRPr="00E9045D" w:rsidRDefault="00E8230A" w:rsidP="00E9045D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E9045D" w:rsidRPr="00E9045D">
        <w:rPr>
          <w:rFonts w:ascii="Times New Roman" w:eastAsia="Times New Roman" w:hAnsi="Times New Roman" w:cs="Times New Roman"/>
          <w:color w:val="auto"/>
          <w:lang w:bidi="ar-SA"/>
        </w:rPr>
        <w:t xml:space="preserve">Внешняя и внутренняя политика </w:t>
      </w:r>
      <w:r w:rsidRPr="00DF0F9F">
        <w:rPr>
          <w:rFonts w:ascii="Times New Roman" w:eastAsia="Times New Roman" w:hAnsi="Times New Roman" w:cs="Times New Roman"/>
          <w:color w:val="auto"/>
          <w:lang w:bidi="ar-SA"/>
        </w:rPr>
        <w:t>России</w:t>
      </w:r>
      <w:r w:rsidR="00E9045D" w:rsidRPr="00E9045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E9045D" w:rsidRPr="00E9045D" w:rsidRDefault="00E8230A" w:rsidP="00E9045D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lang w:bidi="ar-SA"/>
        </w:rPr>
        <w:t>3. Россия во внутренних и внешних конфликтах</w:t>
      </w:r>
    </w:p>
    <w:p w:rsidR="00E8230A" w:rsidRPr="00DF0F9F" w:rsidRDefault="00E8230A" w:rsidP="00E8230A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DF0F9F">
        <w:rPr>
          <w:rFonts w:ascii="Times New Roman" w:hAnsi="Times New Roman" w:cs="Times New Roman"/>
          <w:color w:val="auto"/>
          <w:shd w:val="clear" w:color="auto" w:fill="FFFFFF"/>
        </w:rPr>
        <w:t xml:space="preserve">4. Обстоятельства ухода первого Президента Российской Федерации со своего поста и приход к власти В.В. Путина. </w:t>
      </w:r>
    </w:p>
    <w:p w:rsidR="00E8230A" w:rsidRPr="00DF0F9F" w:rsidRDefault="00E8230A" w:rsidP="00E8230A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DF0F9F">
        <w:rPr>
          <w:rFonts w:ascii="Times New Roman" w:hAnsi="Times New Roman" w:cs="Times New Roman"/>
          <w:color w:val="auto"/>
          <w:shd w:val="clear" w:color="auto" w:fill="FFFFFF"/>
        </w:rPr>
        <w:t>5. Изменение экономической, социальной, внешней политики страны с приходом нового главы государства</w:t>
      </w:r>
    </w:p>
    <w:p w:rsidR="00E8230A" w:rsidRPr="00DF0F9F" w:rsidRDefault="00E8230A" w:rsidP="00E8230A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DF0F9F">
        <w:rPr>
          <w:rFonts w:ascii="Times New Roman" w:hAnsi="Times New Roman" w:cs="Times New Roman"/>
          <w:color w:val="auto"/>
          <w:shd w:val="clear" w:color="auto" w:fill="FFFFFF"/>
        </w:rPr>
        <w:t xml:space="preserve">6. Приход к власти Д.А. Медведева и последовавшее затем возвращение на президентский пост В.В. Путина. </w:t>
      </w:r>
    </w:p>
    <w:p w:rsidR="00E8230A" w:rsidRPr="00DF0F9F" w:rsidRDefault="00E8230A" w:rsidP="00E8230A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DF0F9F">
        <w:rPr>
          <w:rFonts w:ascii="Times New Roman" w:hAnsi="Times New Roman" w:cs="Times New Roman"/>
          <w:color w:val="auto"/>
          <w:shd w:val="clear" w:color="auto" w:fill="FFFFFF"/>
        </w:rPr>
        <w:t>7. Развитие Российской Федерации за последние два десятилетия</w:t>
      </w:r>
    </w:p>
    <w:p w:rsidR="00E9045D" w:rsidRPr="00DF0F9F" w:rsidRDefault="00E8230A" w:rsidP="00E8230A">
      <w:pPr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color w:val="auto"/>
          <w:shd w:val="clear" w:color="auto" w:fill="FFFFFF"/>
        </w:rPr>
        <w:t>8. Внесенные после 2000 г. в Конституцию Российской Федерации изменения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lastRenderedPageBreak/>
        <w:t>Самостоятельная работа №3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DF0F9F">
        <w:rPr>
          <w:rFonts w:ascii="Times New Roman" w:hAnsi="Times New Roman" w:cs="Times New Roman"/>
          <w:color w:val="auto"/>
          <w:u w:val="single"/>
        </w:rPr>
        <w:t>Подготовка к семинару «Россия и Китай. Проблемы и перспективы сотрудничества»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DD1C5F" w:rsidRPr="00DF0F9F" w:rsidRDefault="00DD1C5F" w:rsidP="00DD1C5F">
      <w:pPr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 xml:space="preserve">Цель: </w:t>
      </w:r>
      <w:r w:rsidRPr="00DF0F9F">
        <w:rPr>
          <w:rFonts w:ascii="Times New Roman" w:hAnsi="Times New Roman" w:cs="Times New Roman"/>
          <w:color w:val="auto"/>
        </w:rPr>
        <w:t>проанализировать предложенные источники информации,</w:t>
      </w:r>
      <w:r w:rsidRPr="00DF0F9F">
        <w:rPr>
          <w:rFonts w:ascii="Times New Roman" w:hAnsi="Times New Roman" w:cs="Times New Roman"/>
          <w:b/>
          <w:color w:val="auto"/>
        </w:rPr>
        <w:t xml:space="preserve"> </w:t>
      </w:r>
      <w:r w:rsidRPr="00DF0F9F">
        <w:rPr>
          <w:rFonts w:ascii="Times New Roman" w:hAnsi="Times New Roman" w:cs="Times New Roman"/>
          <w:color w:val="auto"/>
        </w:rPr>
        <w:t xml:space="preserve">подготовить </w:t>
      </w:r>
      <w:r>
        <w:rPr>
          <w:rFonts w:ascii="Times New Roman" w:hAnsi="Times New Roman" w:cs="Times New Roman"/>
          <w:color w:val="auto"/>
        </w:rPr>
        <w:t xml:space="preserve">тезисы </w:t>
      </w:r>
      <w:r w:rsidRPr="00DF0F9F">
        <w:rPr>
          <w:rFonts w:ascii="Times New Roman" w:hAnsi="Times New Roman" w:cs="Times New Roman"/>
          <w:color w:val="auto"/>
        </w:rPr>
        <w:t>сообщения и презентации (при необходимости) по выбранной теме.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color w:val="auto"/>
        </w:rPr>
      </w:pPr>
    </w:p>
    <w:p w:rsidR="00E9045D" w:rsidRPr="00DF0F9F" w:rsidRDefault="00E9045D" w:rsidP="00E9045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Темы для подготовки к семинару:</w:t>
      </w:r>
    </w:p>
    <w:p w:rsidR="00E8230A" w:rsidRPr="00DF0F9F" w:rsidRDefault="00E8230A" w:rsidP="00E8230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34"/>
          <w:szCs w:val="36"/>
          <w:lang w:bidi="ar-SA"/>
        </w:rPr>
      </w:pPr>
      <w:r w:rsidRPr="00DF0F9F">
        <w:rPr>
          <w:rFonts w:ascii="Times New Roman" w:hAnsi="Times New Roman" w:cs="Times New Roman"/>
          <w:b w:val="0"/>
          <w:color w:val="auto"/>
          <w:sz w:val="24"/>
        </w:rPr>
        <w:t>1. История взаимоотношений России и Китая</w:t>
      </w:r>
    </w:p>
    <w:p w:rsidR="00E8230A" w:rsidRPr="00DF0F9F" w:rsidRDefault="00E8230A" w:rsidP="00E8230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34"/>
          <w:szCs w:val="36"/>
          <w:lang w:bidi="ar-SA"/>
        </w:rPr>
      </w:pPr>
      <w:r w:rsidRPr="00DF0F9F">
        <w:rPr>
          <w:rFonts w:ascii="Times New Roman" w:hAnsi="Times New Roman" w:cs="Times New Roman"/>
          <w:b w:val="0"/>
          <w:color w:val="auto"/>
          <w:sz w:val="24"/>
        </w:rPr>
        <w:t>2. Текущие проблемы в отношениях России и Китая</w:t>
      </w:r>
    </w:p>
    <w:p w:rsidR="00E8230A" w:rsidRPr="00DF0F9F" w:rsidRDefault="00E8230A" w:rsidP="00E8230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34"/>
          <w:szCs w:val="36"/>
          <w:lang w:bidi="ar-SA"/>
        </w:rPr>
      </w:pPr>
      <w:r w:rsidRPr="00DF0F9F">
        <w:rPr>
          <w:rFonts w:ascii="Times New Roman" w:hAnsi="Times New Roman" w:cs="Times New Roman"/>
          <w:b w:val="0"/>
          <w:color w:val="auto"/>
          <w:sz w:val="24"/>
        </w:rPr>
        <w:t>3. Экономическое сотрудничество между Россией и Китаем</w:t>
      </w:r>
    </w:p>
    <w:p w:rsidR="00E8230A" w:rsidRPr="00DF0F9F" w:rsidRDefault="00E8230A" w:rsidP="00E8230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34"/>
          <w:szCs w:val="36"/>
          <w:lang w:bidi="ar-SA"/>
        </w:rPr>
      </w:pPr>
      <w:r w:rsidRPr="00DF0F9F">
        <w:rPr>
          <w:rFonts w:ascii="Times New Roman" w:hAnsi="Times New Roman" w:cs="Times New Roman"/>
          <w:b w:val="0"/>
          <w:color w:val="auto"/>
          <w:sz w:val="24"/>
        </w:rPr>
        <w:t>4. Политическое сотрудничество между Россией и Китаем</w:t>
      </w:r>
    </w:p>
    <w:p w:rsidR="00E8230A" w:rsidRPr="00DF0F9F" w:rsidRDefault="00E8230A" w:rsidP="00E8230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34"/>
          <w:szCs w:val="36"/>
          <w:lang w:bidi="ar-SA"/>
        </w:rPr>
      </w:pPr>
      <w:r w:rsidRPr="00DF0F9F">
        <w:rPr>
          <w:rFonts w:ascii="Times New Roman" w:hAnsi="Times New Roman" w:cs="Times New Roman"/>
          <w:b w:val="0"/>
          <w:color w:val="auto"/>
          <w:sz w:val="24"/>
        </w:rPr>
        <w:t>5. Военное сотрудничество между Россией и Китаем</w:t>
      </w:r>
    </w:p>
    <w:p w:rsidR="00E8230A" w:rsidRPr="00DF0F9F" w:rsidRDefault="00E8230A" w:rsidP="00E8230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34"/>
          <w:szCs w:val="36"/>
          <w:lang w:bidi="ar-SA"/>
        </w:rPr>
      </w:pPr>
      <w:r w:rsidRPr="00DF0F9F">
        <w:rPr>
          <w:rFonts w:ascii="Times New Roman" w:hAnsi="Times New Roman" w:cs="Times New Roman"/>
          <w:b w:val="0"/>
          <w:color w:val="auto"/>
          <w:sz w:val="24"/>
        </w:rPr>
        <w:t>6. Перспективы развития взаимоотношений России и Китая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Самостоятельная работа №4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Cs/>
          <w:color w:val="auto"/>
          <w:u w:val="single"/>
        </w:rPr>
      </w:pPr>
      <w:r w:rsidRPr="00DF0F9F">
        <w:rPr>
          <w:rFonts w:ascii="Times New Roman" w:hAnsi="Times New Roman" w:cs="Times New Roman"/>
          <w:color w:val="auto"/>
          <w:u w:val="single"/>
        </w:rPr>
        <w:t>Подготовка к семинару «Цветные революции в странах бывшего СССР</w:t>
      </w:r>
      <w:r w:rsidRPr="00DF0F9F">
        <w:rPr>
          <w:rFonts w:ascii="Times New Roman" w:hAnsi="Times New Roman" w:cs="Times New Roman"/>
          <w:bCs/>
          <w:color w:val="auto"/>
          <w:u w:val="single"/>
        </w:rPr>
        <w:t>»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DD1C5F" w:rsidRPr="00DF0F9F" w:rsidRDefault="00DD1C5F" w:rsidP="00DD1C5F">
      <w:pPr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 xml:space="preserve">Цель: </w:t>
      </w:r>
      <w:r w:rsidRPr="00DF0F9F">
        <w:rPr>
          <w:rFonts w:ascii="Times New Roman" w:hAnsi="Times New Roman" w:cs="Times New Roman"/>
          <w:color w:val="auto"/>
        </w:rPr>
        <w:t>проанализировать предложенные источники информации,</w:t>
      </w:r>
      <w:r w:rsidRPr="00DF0F9F">
        <w:rPr>
          <w:rFonts w:ascii="Times New Roman" w:hAnsi="Times New Roman" w:cs="Times New Roman"/>
          <w:b/>
          <w:color w:val="auto"/>
        </w:rPr>
        <w:t xml:space="preserve"> </w:t>
      </w:r>
      <w:r w:rsidRPr="00DF0F9F">
        <w:rPr>
          <w:rFonts w:ascii="Times New Roman" w:hAnsi="Times New Roman" w:cs="Times New Roman"/>
          <w:color w:val="auto"/>
        </w:rPr>
        <w:t xml:space="preserve">подготовить </w:t>
      </w:r>
      <w:r>
        <w:rPr>
          <w:rFonts w:ascii="Times New Roman" w:hAnsi="Times New Roman" w:cs="Times New Roman"/>
          <w:color w:val="auto"/>
        </w:rPr>
        <w:t xml:space="preserve">тезисы </w:t>
      </w:r>
      <w:r w:rsidRPr="00DF0F9F">
        <w:rPr>
          <w:rFonts w:ascii="Times New Roman" w:hAnsi="Times New Roman" w:cs="Times New Roman"/>
          <w:color w:val="auto"/>
        </w:rPr>
        <w:t>сообщения и презентации (при необходимости) по выбранной теме.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color w:val="auto"/>
        </w:rPr>
      </w:pPr>
    </w:p>
    <w:p w:rsidR="00E9045D" w:rsidRPr="00DF0F9F" w:rsidRDefault="00E9045D" w:rsidP="00E9045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Темы для подготовки к семинару:</w:t>
      </w:r>
    </w:p>
    <w:p w:rsidR="00E8230A" w:rsidRPr="00DF0F9F" w:rsidRDefault="00E8230A" w:rsidP="00E8230A">
      <w:pPr>
        <w:rPr>
          <w:rFonts w:ascii="Times New Roman" w:hAnsi="Times New Roman" w:cs="Times New Roman"/>
          <w:color w:val="auto"/>
          <w:szCs w:val="23"/>
          <w:shd w:val="clear" w:color="auto" w:fill="FFFFFF"/>
        </w:rPr>
      </w:pPr>
      <w:r w:rsidRPr="00DF0F9F">
        <w:rPr>
          <w:rFonts w:ascii="Times New Roman" w:hAnsi="Times New Roman" w:cs="Times New Roman"/>
          <w:color w:val="auto"/>
          <w:szCs w:val="23"/>
          <w:shd w:val="clear" w:color="auto" w:fill="FFFFFF"/>
        </w:rPr>
        <w:t xml:space="preserve">1. Ненасильственные методы проведения «цветных революций» </w:t>
      </w:r>
    </w:p>
    <w:p w:rsidR="00E8230A" w:rsidRPr="00DF0F9F" w:rsidRDefault="00E8230A" w:rsidP="00E8230A">
      <w:pPr>
        <w:rPr>
          <w:rFonts w:ascii="Times New Roman" w:hAnsi="Times New Roman" w:cs="Times New Roman"/>
          <w:color w:val="auto"/>
          <w:szCs w:val="23"/>
          <w:shd w:val="clear" w:color="auto" w:fill="FFFFFF"/>
        </w:rPr>
      </w:pPr>
      <w:r w:rsidRPr="00DF0F9F">
        <w:rPr>
          <w:rFonts w:ascii="Times New Roman" w:hAnsi="Times New Roman" w:cs="Times New Roman"/>
          <w:color w:val="auto"/>
          <w:szCs w:val="23"/>
          <w:shd w:val="clear" w:color="auto" w:fill="FFFFFF"/>
        </w:rPr>
        <w:t xml:space="preserve">2. Насильственные методы проведения «цветных революций» </w:t>
      </w:r>
    </w:p>
    <w:p w:rsidR="0009178B" w:rsidRPr="00DF0F9F" w:rsidRDefault="00E8230A" w:rsidP="00E8230A">
      <w:pPr>
        <w:rPr>
          <w:rFonts w:ascii="Times New Roman" w:hAnsi="Times New Roman" w:cs="Times New Roman"/>
          <w:color w:val="auto"/>
          <w:szCs w:val="23"/>
          <w:shd w:val="clear" w:color="auto" w:fill="FFFFFF"/>
        </w:rPr>
      </w:pPr>
      <w:r w:rsidRPr="00DF0F9F">
        <w:rPr>
          <w:rFonts w:ascii="Times New Roman" w:hAnsi="Times New Roman" w:cs="Times New Roman"/>
          <w:color w:val="auto"/>
          <w:szCs w:val="23"/>
          <w:shd w:val="clear" w:color="auto" w:fill="FFFFFF"/>
        </w:rPr>
        <w:t xml:space="preserve">3. Протестные движения в странах постсоветского пространства (на конкретных примерах) </w:t>
      </w:r>
    </w:p>
    <w:p w:rsidR="0009178B" w:rsidRPr="00DF0F9F" w:rsidRDefault="00E8230A" w:rsidP="00E8230A">
      <w:pPr>
        <w:rPr>
          <w:rFonts w:ascii="Times New Roman" w:hAnsi="Times New Roman" w:cs="Times New Roman"/>
          <w:color w:val="auto"/>
          <w:szCs w:val="23"/>
          <w:shd w:val="clear" w:color="auto" w:fill="FFFFFF"/>
        </w:rPr>
      </w:pPr>
      <w:r w:rsidRPr="00DF0F9F">
        <w:rPr>
          <w:rFonts w:ascii="Times New Roman" w:hAnsi="Times New Roman" w:cs="Times New Roman"/>
          <w:color w:val="auto"/>
          <w:szCs w:val="23"/>
          <w:shd w:val="clear" w:color="auto" w:fill="FFFFFF"/>
        </w:rPr>
        <w:t xml:space="preserve">4. Технологии реализации «цветных революций» на постсоветском пространстве </w:t>
      </w:r>
    </w:p>
    <w:p w:rsidR="00E8230A" w:rsidRPr="00DF0F9F" w:rsidRDefault="0009178B" w:rsidP="00E8230A">
      <w:pPr>
        <w:rPr>
          <w:rFonts w:ascii="Times New Roman" w:hAnsi="Times New Roman" w:cs="Times New Roman"/>
          <w:color w:val="auto"/>
          <w:szCs w:val="23"/>
          <w:shd w:val="clear" w:color="auto" w:fill="FFFFFF"/>
        </w:rPr>
      </w:pPr>
      <w:r w:rsidRPr="00DF0F9F">
        <w:rPr>
          <w:rFonts w:ascii="Times New Roman" w:hAnsi="Times New Roman" w:cs="Times New Roman"/>
          <w:color w:val="auto"/>
          <w:szCs w:val="23"/>
          <w:shd w:val="clear" w:color="auto" w:fill="FFFFFF"/>
        </w:rPr>
        <w:t xml:space="preserve">5. </w:t>
      </w:r>
      <w:r w:rsidR="00E8230A" w:rsidRPr="00DF0F9F">
        <w:rPr>
          <w:rFonts w:ascii="Times New Roman" w:hAnsi="Times New Roman" w:cs="Times New Roman"/>
          <w:color w:val="auto"/>
          <w:szCs w:val="23"/>
          <w:shd w:val="clear" w:color="auto" w:fill="FFFFFF"/>
        </w:rPr>
        <w:t>Состоявшиеся «цветные революции»</w:t>
      </w:r>
    </w:p>
    <w:p w:rsidR="00E8230A" w:rsidRPr="00DF0F9F" w:rsidRDefault="0009178B" w:rsidP="00E8230A">
      <w:pPr>
        <w:rPr>
          <w:rFonts w:ascii="Times New Roman" w:hAnsi="Times New Roman" w:cs="Times New Roman"/>
          <w:color w:val="auto"/>
          <w:szCs w:val="23"/>
          <w:shd w:val="clear" w:color="auto" w:fill="FFFFFF"/>
        </w:rPr>
      </w:pPr>
      <w:r w:rsidRPr="00DF0F9F">
        <w:rPr>
          <w:rFonts w:ascii="Times New Roman" w:hAnsi="Times New Roman" w:cs="Times New Roman"/>
          <w:color w:val="auto"/>
          <w:szCs w:val="23"/>
          <w:shd w:val="clear" w:color="auto" w:fill="FFFFFF"/>
        </w:rPr>
        <w:t xml:space="preserve">6. </w:t>
      </w:r>
      <w:r w:rsidR="00E8230A" w:rsidRPr="00DF0F9F">
        <w:rPr>
          <w:rFonts w:ascii="Times New Roman" w:hAnsi="Times New Roman" w:cs="Times New Roman"/>
          <w:color w:val="auto"/>
          <w:szCs w:val="23"/>
          <w:shd w:val="clear" w:color="auto" w:fill="FFFFFF"/>
        </w:rPr>
        <w:t>Несостоявшиеся «цветные революции»</w:t>
      </w:r>
    </w:p>
    <w:p w:rsidR="00E9045D" w:rsidRPr="00DF0F9F" w:rsidRDefault="0009178B" w:rsidP="00E8230A">
      <w:pPr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color w:val="auto"/>
          <w:szCs w:val="23"/>
          <w:shd w:val="clear" w:color="auto" w:fill="FFFFFF"/>
        </w:rPr>
        <w:t xml:space="preserve">7. </w:t>
      </w:r>
      <w:r w:rsidR="00E8230A" w:rsidRPr="00DF0F9F">
        <w:rPr>
          <w:rFonts w:ascii="Times New Roman" w:hAnsi="Times New Roman" w:cs="Times New Roman"/>
          <w:color w:val="auto"/>
          <w:szCs w:val="23"/>
          <w:shd w:val="clear" w:color="auto" w:fill="FFFFFF"/>
        </w:rPr>
        <w:t>Противодействие «цветным революциям»</w:t>
      </w:r>
      <w:r w:rsidR="00E8230A" w:rsidRPr="00DF0F9F">
        <w:rPr>
          <w:rFonts w:ascii="Times New Roman" w:hAnsi="Times New Roman" w:cs="Times New Roman"/>
          <w:color w:val="auto"/>
          <w:szCs w:val="23"/>
        </w:rPr>
        <w:br/>
      </w:r>
      <w:r w:rsidR="00E8230A" w:rsidRPr="00DF0F9F">
        <w:rPr>
          <w:rFonts w:ascii="Arial" w:hAnsi="Arial" w:cs="Arial"/>
          <w:color w:val="auto"/>
          <w:sz w:val="23"/>
          <w:szCs w:val="23"/>
        </w:rPr>
        <w:br/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Самостоятельная работа №5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Cs/>
          <w:color w:val="auto"/>
          <w:spacing w:val="-2"/>
          <w:u w:val="single"/>
        </w:rPr>
      </w:pPr>
      <w:r w:rsidRPr="00DF0F9F">
        <w:rPr>
          <w:rFonts w:ascii="Times New Roman" w:hAnsi="Times New Roman" w:cs="Times New Roman"/>
          <w:color w:val="auto"/>
          <w:u w:val="single"/>
        </w:rPr>
        <w:t xml:space="preserve">Подготовка к семинару </w:t>
      </w:r>
      <w:r w:rsidRPr="00DF0F9F">
        <w:rPr>
          <w:rFonts w:ascii="Times New Roman" w:hAnsi="Times New Roman" w:cs="Times New Roman"/>
          <w:bCs/>
          <w:color w:val="auto"/>
          <w:spacing w:val="-2"/>
          <w:u w:val="single"/>
        </w:rPr>
        <w:t>«Миграционные процессы в современном мире»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DD1C5F" w:rsidRPr="00DF0F9F" w:rsidRDefault="00DD1C5F" w:rsidP="00DD1C5F">
      <w:pPr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 xml:space="preserve">Цель: </w:t>
      </w:r>
      <w:r w:rsidRPr="00DF0F9F">
        <w:rPr>
          <w:rFonts w:ascii="Times New Roman" w:hAnsi="Times New Roman" w:cs="Times New Roman"/>
          <w:color w:val="auto"/>
        </w:rPr>
        <w:t>проанализировать предложенные источники информации,</w:t>
      </w:r>
      <w:r w:rsidRPr="00DF0F9F">
        <w:rPr>
          <w:rFonts w:ascii="Times New Roman" w:hAnsi="Times New Roman" w:cs="Times New Roman"/>
          <w:b/>
          <w:color w:val="auto"/>
        </w:rPr>
        <w:t xml:space="preserve"> </w:t>
      </w:r>
      <w:r w:rsidRPr="00DF0F9F">
        <w:rPr>
          <w:rFonts w:ascii="Times New Roman" w:hAnsi="Times New Roman" w:cs="Times New Roman"/>
          <w:color w:val="auto"/>
        </w:rPr>
        <w:t xml:space="preserve">подготовить </w:t>
      </w:r>
      <w:r>
        <w:rPr>
          <w:rFonts w:ascii="Times New Roman" w:hAnsi="Times New Roman" w:cs="Times New Roman"/>
          <w:color w:val="auto"/>
        </w:rPr>
        <w:t xml:space="preserve">тезисы </w:t>
      </w:r>
      <w:r w:rsidRPr="00DF0F9F">
        <w:rPr>
          <w:rFonts w:ascii="Times New Roman" w:hAnsi="Times New Roman" w:cs="Times New Roman"/>
          <w:color w:val="auto"/>
        </w:rPr>
        <w:t>сообщения и презентации (при необходимости) по выбранной теме.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color w:val="auto"/>
        </w:rPr>
      </w:pPr>
    </w:p>
    <w:p w:rsidR="00E9045D" w:rsidRPr="00DF0F9F" w:rsidRDefault="00E9045D" w:rsidP="00E9045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Темы для подготовки к семинару: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1.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Вопросы теории и классификация</w:t>
      </w: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миграции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2.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Особенности статистического</w:t>
      </w: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наблюдения международной миграции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3.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История международной миграции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4.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Факторы и тенденции современной международной миграции.</w:t>
      </w: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Миграция и глобализация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5.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Международная миграция в регионах мира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6.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Влияние международной миграции на</w:t>
      </w: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социально-экономическое</w:t>
      </w: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развитие территорий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7.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Миграция и диаспоры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8.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Инструменты регулирования международной миграции: паспорта, визы, статусы, гражданств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9.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Миграционная политика: зарубежный и российский опыт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 xml:space="preserve">10. </w:t>
      </w:r>
      <w:r w:rsidRPr="0009178B">
        <w:rPr>
          <w:rFonts w:ascii="Times New Roman" w:eastAsia="Times New Roman" w:hAnsi="Times New Roman" w:cs="Times New Roman"/>
          <w:color w:val="auto"/>
          <w:szCs w:val="27"/>
          <w:lang w:bidi="ar-SA"/>
        </w:rPr>
        <w:t>Международное взаимодействие в сфере регулирования международной миграц</w:t>
      </w:r>
      <w:r w:rsidRPr="00DF0F9F">
        <w:rPr>
          <w:rFonts w:ascii="Times New Roman" w:eastAsia="Times New Roman" w:hAnsi="Times New Roman" w:cs="Times New Roman"/>
          <w:color w:val="auto"/>
          <w:szCs w:val="27"/>
          <w:lang w:bidi="ar-SA"/>
        </w:rPr>
        <w:t>ии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Самостоятельная работа №6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DF0F9F">
        <w:rPr>
          <w:rFonts w:ascii="Times New Roman" w:hAnsi="Times New Roman" w:cs="Times New Roman"/>
          <w:color w:val="auto"/>
          <w:u w:val="single"/>
        </w:rPr>
        <w:t>Подготовка к семинару «Проблема международного терроризма в современном мире»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DD1C5F" w:rsidRPr="00DF0F9F" w:rsidRDefault="00DD1C5F" w:rsidP="00DD1C5F">
      <w:pPr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 xml:space="preserve">Цель: </w:t>
      </w:r>
      <w:r w:rsidRPr="00DF0F9F">
        <w:rPr>
          <w:rFonts w:ascii="Times New Roman" w:hAnsi="Times New Roman" w:cs="Times New Roman"/>
          <w:color w:val="auto"/>
        </w:rPr>
        <w:t>проанализировать предложенные источники информации,</w:t>
      </w:r>
      <w:r w:rsidRPr="00DF0F9F">
        <w:rPr>
          <w:rFonts w:ascii="Times New Roman" w:hAnsi="Times New Roman" w:cs="Times New Roman"/>
          <w:b/>
          <w:color w:val="auto"/>
        </w:rPr>
        <w:t xml:space="preserve"> </w:t>
      </w:r>
      <w:r w:rsidRPr="00DF0F9F">
        <w:rPr>
          <w:rFonts w:ascii="Times New Roman" w:hAnsi="Times New Roman" w:cs="Times New Roman"/>
          <w:color w:val="auto"/>
        </w:rPr>
        <w:t xml:space="preserve">подготовить </w:t>
      </w:r>
      <w:r>
        <w:rPr>
          <w:rFonts w:ascii="Times New Roman" w:hAnsi="Times New Roman" w:cs="Times New Roman"/>
          <w:color w:val="auto"/>
        </w:rPr>
        <w:t xml:space="preserve">тезисы </w:t>
      </w:r>
      <w:r w:rsidRPr="00DF0F9F">
        <w:rPr>
          <w:rFonts w:ascii="Times New Roman" w:hAnsi="Times New Roman" w:cs="Times New Roman"/>
          <w:color w:val="auto"/>
        </w:rPr>
        <w:t>сообщения и презентации (при необходимости) по выбранной теме.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color w:val="auto"/>
        </w:rPr>
      </w:pPr>
    </w:p>
    <w:p w:rsidR="00E9045D" w:rsidRPr="00DF0F9F" w:rsidRDefault="00E9045D" w:rsidP="00E9045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Темы для подготовки к семинару: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32"/>
          <w:lang w:bidi="ar-SA"/>
        </w:rPr>
      </w:pPr>
      <w:r w:rsidRPr="0009178B">
        <w:rPr>
          <w:rFonts w:ascii="Times New Roman" w:eastAsia="Times New Roman" w:hAnsi="Times New Roman" w:cs="Times New Roman"/>
          <w:color w:val="auto"/>
          <w:szCs w:val="32"/>
          <w:lang w:bidi="ar-SA"/>
        </w:rPr>
        <w:t>1. Терроризм как явление</w:t>
      </w:r>
    </w:p>
    <w:p w:rsidR="0009178B" w:rsidRPr="00DF0F9F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32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 xml:space="preserve">2. </w:t>
      </w:r>
      <w:r w:rsidRPr="0009178B">
        <w:rPr>
          <w:rFonts w:ascii="Times New Roman" w:eastAsia="Times New Roman" w:hAnsi="Times New Roman" w:cs="Times New Roman"/>
          <w:color w:val="auto"/>
          <w:szCs w:val="32"/>
          <w:lang w:bidi="ar-SA"/>
        </w:rPr>
        <w:t>Терроризм как глобальная  угроза</w:t>
      </w: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 xml:space="preserve"> </w:t>
      </w:r>
      <w:r w:rsidRPr="0009178B">
        <w:rPr>
          <w:rFonts w:ascii="Times New Roman" w:eastAsia="Times New Roman" w:hAnsi="Times New Roman" w:cs="Times New Roman"/>
          <w:color w:val="auto"/>
          <w:szCs w:val="32"/>
          <w:lang w:bidi="ar-SA"/>
        </w:rPr>
        <w:t>современности</w:t>
      </w: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 xml:space="preserve"> 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32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 xml:space="preserve">3. </w:t>
      </w:r>
      <w:r w:rsidRPr="0009178B">
        <w:rPr>
          <w:rFonts w:ascii="Times New Roman" w:eastAsia="Times New Roman" w:hAnsi="Times New Roman" w:cs="Times New Roman"/>
          <w:color w:val="auto"/>
          <w:szCs w:val="32"/>
          <w:lang w:bidi="ar-SA"/>
        </w:rPr>
        <w:t>Условия возникновения терроризма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32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 xml:space="preserve">4. </w:t>
      </w:r>
      <w:r w:rsidRPr="0009178B">
        <w:rPr>
          <w:rFonts w:ascii="Times New Roman" w:eastAsia="Times New Roman" w:hAnsi="Times New Roman" w:cs="Times New Roman"/>
          <w:color w:val="auto"/>
          <w:szCs w:val="32"/>
          <w:lang w:bidi="ar-SA"/>
        </w:rPr>
        <w:t>Типология и классификация</w:t>
      </w:r>
    </w:p>
    <w:p w:rsidR="0009178B" w:rsidRPr="00DF0F9F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32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 xml:space="preserve">5. </w:t>
      </w:r>
      <w:r w:rsidRPr="0009178B">
        <w:rPr>
          <w:rFonts w:ascii="Times New Roman" w:eastAsia="Times New Roman" w:hAnsi="Times New Roman" w:cs="Times New Roman"/>
          <w:color w:val="auto"/>
          <w:szCs w:val="32"/>
          <w:lang w:bidi="ar-SA"/>
        </w:rPr>
        <w:t>Борьба с терроризмом</w:t>
      </w: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 xml:space="preserve"> 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32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 xml:space="preserve">6. </w:t>
      </w:r>
      <w:r w:rsidRPr="0009178B">
        <w:rPr>
          <w:rFonts w:ascii="Times New Roman" w:eastAsia="Times New Roman" w:hAnsi="Times New Roman" w:cs="Times New Roman"/>
          <w:color w:val="auto"/>
          <w:szCs w:val="32"/>
          <w:lang w:bidi="ar-SA"/>
        </w:rPr>
        <w:t>Финансовые источники терроризма</w:t>
      </w: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 xml:space="preserve"> 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32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>7</w:t>
      </w:r>
      <w:r w:rsidRPr="0009178B">
        <w:rPr>
          <w:rFonts w:ascii="Times New Roman" w:eastAsia="Times New Roman" w:hAnsi="Times New Roman" w:cs="Times New Roman"/>
          <w:color w:val="auto"/>
          <w:szCs w:val="32"/>
          <w:lang w:bidi="ar-SA"/>
        </w:rPr>
        <w:t>. Международный терроризм</w:t>
      </w:r>
    </w:p>
    <w:p w:rsidR="0009178B" w:rsidRPr="00DF0F9F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32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 xml:space="preserve">8. </w:t>
      </w:r>
      <w:r w:rsidRPr="0009178B">
        <w:rPr>
          <w:rFonts w:ascii="Times New Roman" w:eastAsia="Times New Roman" w:hAnsi="Times New Roman" w:cs="Times New Roman"/>
          <w:color w:val="auto"/>
          <w:szCs w:val="32"/>
          <w:lang w:bidi="ar-SA"/>
        </w:rPr>
        <w:t>Теракты, совершенные в России за последние десятилетия</w:t>
      </w: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 xml:space="preserve"> </w:t>
      </w:r>
    </w:p>
    <w:p w:rsidR="0009178B" w:rsidRPr="0009178B" w:rsidRDefault="0009178B" w:rsidP="000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32"/>
          <w:lang w:bidi="ar-SA"/>
        </w:rPr>
      </w:pPr>
      <w:r w:rsidRPr="00DF0F9F">
        <w:rPr>
          <w:rFonts w:ascii="Times New Roman" w:eastAsia="Times New Roman" w:hAnsi="Times New Roman" w:cs="Times New Roman"/>
          <w:color w:val="auto"/>
          <w:szCs w:val="32"/>
          <w:lang w:bidi="ar-SA"/>
        </w:rPr>
        <w:t>9. М</w:t>
      </w:r>
      <w:r w:rsidRPr="0009178B">
        <w:rPr>
          <w:rFonts w:ascii="Times New Roman" w:eastAsia="Times New Roman" w:hAnsi="Times New Roman" w:cs="Times New Roman"/>
          <w:color w:val="auto"/>
          <w:szCs w:val="32"/>
          <w:lang w:bidi="ar-SA"/>
        </w:rPr>
        <w:t>асштабы современного терроризма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Самостоятельная работа №7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Cs/>
          <w:color w:val="auto"/>
          <w:u w:val="single"/>
        </w:rPr>
      </w:pPr>
      <w:r w:rsidRPr="00DF0F9F">
        <w:rPr>
          <w:rFonts w:ascii="Times New Roman" w:hAnsi="Times New Roman" w:cs="Times New Roman"/>
          <w:color w:val="auto"/>
          <w:u w:val="single"/>
        </w:rPr>
        <w:t xml:space="preserve">Подготовка к семинару </w:t>
      </w:r>
      <w:r w:rsidRPr="00DF0F9F">
        <w:rPr>
          <w:rFonts w:ascii="Times New Roman" w:hAnsi="Times New Roman" w:cs="Times New Roman"/>
          <w:bCs/>
          <w:color w:val="auto"/>
          <w:u w:val="single"/>
        </w:rPr>
        <w:t>«Роль культуры в современном обществе»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DD1C5F" w:rsidRPr="00DF0F9F" w:rsidRDefault="00DD1C5F" w:rsidP="00DD1C5F">
      <w:pPr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 xml:space="preserve">Цель: </w:t>
      </w:r>
      <w:r w:rsidRPr="00DF0F9F">
        <w:rPr>
          <w:rFonts w:ascii="Times New Roman" w:hAnsi="Times New Roman" w:cs="Times New Roman"/>
          <w:color w:val="auto"/>
        </w:rPr>
        <w:t>проанализировать предложенные источники информации,</w:t>
      </w:r>
      <w:r w:rsidRPr="00DF0F9F">
        <w:rPr>
          <w:rFonts w:ascii="Times New Roman" w:hAnsi="Times New Roman" w:cs="Times New Roman"/>
          <w:b/>
          <w:color w:val="auto"/>
        </w:rPr>
        <w:t xml:space="preserve"> </w:t>
      </w:r>
      <w:r w:rsidRPr="00DF0F9F">
        <w:rPr>
          <w:rFonts w:ascii="Times New Roman" w:hAnsi="Times New Roman" w:cs="Times New Roman"/>
          <w:color w:val="auto"/>
        </w:rPr>
        <w:t xml:space="preserve">подготовить </w:t>
      </w:r>
      <w:r>
        <w:rPr>
          <w:rFonts w:ascii="Times New Roman" w:hAnsi="Times New Roman" w:cs="Times New Roman"/>
          <w:color w:val="auto"/>
        </w:rPr>
        <w:t xml:space="preserve">тезисы </w:t>
      </w:r>
      <w:r w:rsidRPr="00DF0F9F">
        <w:rPr>
          <w:rFonts w:ascii="Times New Roman" w:hAnsi="Times New Roman" w:cs="Times New Roman"/>
          <w:color w:val="auto"/>
        </w:rPr>
        <w:t>сообщения и презентации (при необходимости) по выбранной теме.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color w:val="auto"/>
        </w:rPr>
      </w:pPr>
    </w:p>
    <w:p w:rsidR="00E9045D" w:rsidRPr="00DF0F9F" w:rsidRDefault="00E9045D" w:rsidP="00E9045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Темы для подготовки к семинару:</w:t>
      </w:r>
    </w:p>
    <w:p w:rsidR="00E9045D" w:rsidRPr="00DF0F9F" w:rsidRDefault="00DF0F9F" w:rsidP="00DF0F9F">
      <w:pPr>
        <w:rPr>
          <w:rFonts w:ascii="Times New Roman" w:hAnsi="Times New Roman" w:cs="Times New Roman"/>
          <w:b/>
          <w:color w:val="auto"/>
          <w:sz w:val="28"/>
        </w:rPr>
      </w:pPr>
      <w:r w:rsidRPr="00DF0F9F">
        <w:rPr>
          <w:rStyle w:val="a9"/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1. Историческая индивидуальность как системообразующее ядро культуры</w:t>
      </w:r>
    </w:p>
    <w:p w:rsidR="00E9045D" w:rsidRPr="00DF0F9F" w:rsidRDefault="00DF0F9F" w:rsidP="00DF0F9F">
      <w:pPr>
        <w:rPr>
          <w:rFonts w:ascii="Times New Roman" w:hAnsi="Times New Roman" w:cs="Times New Roman"/>
          <w:b/>
          <w:color w:val="auto"/>
          <w:sz w:val="28"/>
        </w:rPr>
      </w:pPr>
      <w:r w:rsidRPr="00DF0F9F">
        <w:rPr>
          <w:rStyle w:val="a9"/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2. Культура и наука</w:t>
      </w:r>
    </w:p>
    <w:p w:rsidR="00E9045D" w:rsidRPr="00DF0F9F" w:rsidRDefault="00DF0F9F" w:rsidP="00DF0F9F">
      <w:pPr>
        <w:rPr>
          <w:rFonts w:ascii="Times New Roman" w:hAnsi="Times New Roman" w:cs="Times New Roman"/>
          <w:b/>
          <w:color w:val="auto"/>
          <w:sz w:val="28"/>
        </w:rPr>
      </w:pPr>
      <w:r w:rsidRPr="00DF0F9F">
        <w:rPr>
          <w:rStyle w:val="a9"/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3. Иерархическая направленность формотворчества в культуре</w:t>
      </w:r>
    </w:p>
    <w:p w:rsidR="00E9045D" w:rsidRPr="00DF0F9F" w:rsidRDefault="00DF0F9F" w:rsidP="00DF0F9F">
      <w:pPr>
        <w:rPr>
          <w:rStyle w:val="a9"/>
          <w:rFonts w:ascii="Times New Roman" w:hAnsi="Times New Roman" w:cs="Times New Roman"/>
          <w:b w:val="0"/>
          <w:color w:val="auto"/>
          <w:szCs w:val="23"/>
          <w:shd w:val="clear" w:color="auto" w:fill="FFFFFF"/>
        </w:rPr>
      </w:pPr>
      <w:r w:rsidRPr="00DF0F9F">
        <w:rPr>
          <w:rStyle w:val="a9"/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4. Деятельность, как источник культурных форм</w:t>
      </w:r>
    </w:p>
    <w:p w:rsidR="00DF0F9F" w:rsidRPr="00DF0F9F" w:rsidRDefault="00DF0F9F" w:rsidP="00DF0F9F">
      <w:pPr>
        <w:rPr>
          <w:rFonts w:ascii="Times New Roman" w:hAnsi="Times New Roman" w:cs="Times New Roman"/>
          <w:b/>
          <w:color w:val="auto"/>
          <w:sz w:val="28"/>
        </w:rPr>
      </w:pPr>
      <w:r w:rsidRPr="00DF0F9F">
        <w:rPr>
          <w:rStyle w:val="a9"/>
          <w:rFonts w:ascii="Times New Roman" w:hAnsi="Times New Roman" w:cs="Times New Roman"/>
          <w:b w:val="0"/>
          <w:color w:val="auto"/>
          <w:szCs w:val="23"/>
          <w:shd w:val="clear" w:color="auto" w:fill="FFFFFF"/>
        </w:rPr>
        <w:t>5. Оценка и ценностная предметность в культуре</w:t>
      </w:r>
    </w:p>
    <w:p w:rsidR="00DF0F9F" w:rsidRPr="00DF0F9F" w:rsidRDefault="00DF0F9F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DF0F9F" w:rsidRDefault="00DF0F9F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Самостоятельная работа №8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DF0F9F">
        <w:rPr>
          <w:rFonts w:ascii="Times New Roman" w:hAnsi="Times New Roman" w:cs="Times New Roman"/>
          <w:color w:val="auto"/>
          <w:u w:val="single"/>
        </w:rPr>
        <w:t xml:space="preserve">Подготовка к семинару </w:t>
      </w:r>
      <w:r w:rsidRPr="00DF0F9F">
        <w:rPr>
          <w:rFonts w:ascii="Times New Roman" w:hAnsi="Times New Roman" w:cs="Times New Roman"/>
          <w:bCs/>
          <w:color w:val="auto"/>
          <w:spacing w:val="-4"/>
          <w:u w:val="single"/>
        </w:rPr>
        <w:t>«</w:t>
      </w:r>
      <w:r w:rsidRPr="00DF0F9F">
        <w:rPr>
          <w:rFonts w:ascii="Times New Roman" w:hAnsi="Times New Roman" w:cs="Times New Roman"/>
          <w:color w:val="auto"/>
          <w:spacing w:val="-4"/>
          <w:u w:val="single"/>
        </w:rPr>
        <w:t>Футурологические прогнозы развития мира в XXI в.</w:t>
      </w:r>
      <w:r w:rsidRPr="00DF0F9F">
        <w:rPr>
          <w:rFonts w:ascii="Times New Roman" w:hAnsi="Times New Roman" w:cs="Times New Roman"/>
          <w:bCs/>
          <w:color w:val="auto"/>
          <w:spacing w:val="-4"/>
          <w:u w:val="single"/>
        </w:rPr>
        <w:t>»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DD1C5F" w:rsidRPr="00DF0F9F" w:rsidRDefault="00DD1C5F" w:rsidP="00DD1C5F">
      <w:pPr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 xml:space="preserve">Цель: </w:t>
      </w:r>
      <w:r w:rsidRPr="00DF0F9F">
        <w:rPr>
          <w:rFonts w:ascii="Times New Roman" w:hAnsi="Times New Roman" w:cs="Times New Roman"/>
          <w:color w:val="auto"/>
        </w:rPr>
        <w:t>проанализировать предложенные источники информации,</w:t>
      </w:r>
      <w:r w:rsidRPr="00DF0F9F">
        <w:rPr>
          <w:rFonts w:ascii="Times New Roman" w:hAnsi="Times New Roman" w:cs="Times New Roman"/>
          <w:b/>
          <w:color w:val="auto"/>
        </w:rPr>
        <w:t xml:space="preserve"> </w:t>
      </w:r>
      <w:r w:rsidRPr="00DF0F9F">
        <w:rPr>
          <w:rFonts w:ascii="Times New Roman" w:hAnsi="Times New Roman" w:cs="Times New Roman"/>
          <w:color w:val="auto"/>
        </w:rPr>
        <w:t xml:space="preserve">подготовить </w:t>
      </w:r>
      <w:r>
        <w:rPr>
          <w:rFonts w:ascii="Times New Roman" w:hAnsi="Times New Roman" w:cs="Times New Roman"/>
          <w:color w:val="auto"/>
        </w:rPr>
        <w:t xml:space="preserve">тезисы </w:t>
      </w:r>
      <w:r w:rsidRPr="00DF0F9F">
        <w:rPr>
          <w:rFonts w:ascii="Times New Roman" w:hAnsi="Times New Roman" w:cs="Times New Roman"/>
          <w:color w:val="auto"/>
        </w:rPr>
        <w:t>сообщения и презентации (при необходимости) по выбранной теме.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color w:val="auto"/>
        </w:rPr>
      </w:pPr>
    </w:p>
    <w:p w:rsidR="00E9045D" w:rsidRPr="00DF0F9F" w:rsidRDefault="00E9045D" w:rsidP="00E9045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Темы для подготовки к семинару:</w:t>
      </w:r>
    </w:p>
    <w:p w:rsidR="00E9045D" w:rsidRPr="00DF0F9F" w:rsidRDefault="00DF0F9F" w:rsidP="00DF0F9F">
      <w:p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1. </w:t>
      </w:r>
      <w:r w:rsidRPr="00DF0F9F">
        <w:rPr>
          <w:rFonts w:ascii="Times New Roman" w:hAnsi="Times New Roman" w:cs="Times New Roman"/>
          <w:bCs/>
          <w:color w:val="auto"/>
        </w:rPr>
        <w:t>Четыре мира будущего</w:t>
      </w:r>
    </w:p>
    <w:p w:rsidR="00DF0F9F" w:rsidRPr="00DF0F9F" w:rsidRDefault="00DF0F9F" w:rsidP="00DF0F9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DF0F9F">
        <w:rPr>
          <w:rFonts w:ascii="Times New Roman" w:hAnsi="Times New Roman" w:cs="Times New Roman"/>
          <w:color w:val="auto"/>
        </w:rPr>
        <w:t>Однополюсный мир</w:t>
      </w:r>
    </w:p>
    <w:p w:rsidR="00DF0F9F" w:rsidRPr="00DF0F9F" w:rsidRDefault="00DF0F9F" w:rsidP="00DF0F9F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3. </w:t>
      </w:r>
      <w:r w:rsidRPr="00DF0F9F">
        <w:rPr>
          <w:rFonts w:ascii="Times New Roman" w:hAnsi="Times New Roman" w:cs="Times New Roman"/>
          <w:bCs/>
          <w:color w:val="auto"/>
          <w:sz w:val="24"/>
          <w:szCs w:val="24"/>
        </w:rPr>
        <w:t>Переход от однополюсного мира к многополюсному</w:t>
      </w:r>
    </w:p>
    <w:p w:rsidR="00DF0F9F" w:rsidRPr="00DF0F9F" w:rsidRDefault="00DF0F9F" w:rsidP="00DF0F9F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4. </w:t>
      </w:r>
      <w:r w:rsidRPr="00DF0F9F">
        <w:rPr>
          <w:rFonts w:ascii="Times New Roman" w:hAnsi="Times New Roman" w:cs="Times New Roman"/>
          <w:bCs/>
          <w:color w:val="auto"/>
          <w:sz w:val="24"/>
          <w:szCs w:val="24"/>
        </w:rPr>
        <w:t>Биполярный мир</w:t>
      </w:r>
    </w:p>
    <w:p w:rsidR="00DF0F9F" w:rsidRPr="00DF0F9F" w:rsidRDefault="00DF0F9F" w:rsidP="00DF0F9F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5. </w:t>
      </w:r>
      <w:r w:rsidRPr="00DF0F9F">
        <w:rPr>
          <w:rFonts w:ascii="Times New Roman" w:hAnsi="Times New Roman" w:cs="Times New Roman"/>
          <w:bCs/>
          <w:color w:val="auto"/>
          <w:sz w:val="24"/>
          <w:szCs w:val="24"/>
        </w:rPr>
        <w:t>Многополюсный мир</w:t>
      </w:r>
    </w:p>
    <w:p w:rsidR="00DF0F9F" w:rsidRPr="00DF0F9F" w:rsidRDefault="00DF0F9F" w:rsidP="00DF0F9F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6. </w:t>
      </w:r>
      <w:r w:rsidRPr="00DF0F9F">
        <w:rPr>
          <w:rFonts w:ascii="Times New Roman" w:hAnsi="Times New Roman" w:cs="Times New Roman"/>
          <w:bCs/>
          <w:color w:val="auto"/>
          <w:sz w:val="24"/>
          <w:szCs w:val="24"/>
        </w:rPr>
        <w:t>Мир семи цивилизаций</w:t>
      </w:r>
    </w:p>
    <w:p w:rsidR="00E9045D" w:rsidRPr="00DF0F9F" w:rsidRDefault="00E9045D" w:rsidP="00E9045D">
      <w:pPr>
        <w:jc w:val="center"/>
        <w:rPr>
          <w:rFonts w:ascii="Times New Roman" w:hAnsi="Times New Roman" w:cs="Times New Roman"/>
          <w:b/>
          <w:color w:val="auto"/>
        </w:rPr>
      </w:pPr>
    </w:p>
    <w:p w:rsidR="00F90898" w:rsidRPr="00DF0F9F" w:rsidRDefault="00F90898" w:rsidP="00F90898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МЕТОДИЧЕСКИЕ РЕКОМЕНДАЦИИ ПО ПОДГОТОВКЕ К СЕМИНАРСКОМУ ЗАНЯТИЮ</w:t>
      </w:r>
    </w:p>
    <w:p w:rsidR="00F90898" w:rsidRPr="00DF0F9F" w:rsidRDefault="00F90898" w:rsidP="00F90898">
      <w:pPr>
        <w:pStyle w:val="a8"/>
        <w:ind w:firstLine="567"/>
        <w:rPr>
          <w:sz w:val="24"/>
          <w:szCs w:val="24"/>
        </w:rPr>
      </w:pPr>
      <w:r w:rsidRPr="00DF0F9F">
        <w:rPr>
          <w:b/>
          <w:sz w:val="24"/>
          <w:szCs w:val="24"/>
        </w:rPr>
        <w:t>Семинар</w:t>
      </w:r>
      <w:r w:rsidRPr="00DF0F9F">
        <w:rPr>
          <w:sz w:val="24"/>
          <w:szCs w:val="24"/>
        </w:rPr>
        <w:t xml:space="preserve"> (лат. </w:t>
      </w:r>
      <w:proofErr w:type="spellStart"/>
      <w:r w:rsidRPr="00DF0F9F">
        <w:rPr>
          <w:sz w:val="24"/>
          <w:szCs w:val="24"/>
        </w:rPr>
        <w:t>seminarium</w:t>
      </w:r>
      <w:proofErr w:type="spellEnd"/>
      <w:r w:rsidRPr="00DF0F9F">
        <w:rPr>
          <w:sz w:val="24"/>
          <w:szCs w:val="24"/>
        </w:rPr>
        <w:t xml:space="preserve"> — дословно "рассадник", "теплица") предполагает обсуждение сообщений и докладов, выполненных обучающимися по результатам учебных исследований под руководством преподавателя. </w:t>
      </w:r>
    </w:p>
    <w:p w:rsidR="00F90898" w:rsidRPr="00DF0F9F" w:rsidRDefault="00F90898" w:rsidP="00F90898">
      <w:pPr>
        <w:pStyle w:val="a8"/>
        <w:ind w:firstLine="567"/>
        <w:rPr>
          <w:sz w:val="24"/>
          <w:szCs w:val="24"/>
        </w:rPr>
      </w:pPr>
      <w:r w:rsidRPr="00DF0F9F">
        <w:rPr>
          <w:sz w:val="24"/>
          <w:szCs w:val="24"/>
        </w:rPr>
        <w:t xml:space="preserve">Тема семинара и основные источники обсуждения предъявляются до обсуждения для детального ознакомления, изучения. </w:t>
      </w:r>
    </w:p>
    <w:p w:rsidR="00F90898" w:rsidRPr="00DF0F9F" w:rsidRDefault="00F90898" w:rsidP="00F90898">
      <w:pPr>
        <w:pStyle w:val="a8"/>
        <w:ind w:firstLine="567"/>
        <w:rPr>
          <w:sz w:val="24"/>
          <w:szCs w:val="24"/>
        </w:rPr>
      </w:pPr>
      <w:r w:rsidRPr="00DF0F9F">
        <w:rPr>
          <w:sz w:val="24"/>
          <w:szCs w:val="24"/>
        </w:rPr>
        <w:t xml:space="preserve">Цели обсуждений направлены на формирование навыков профессиональной полемики и закрепление обсуждаемого материала. </w:t>
      </w:r>
    </w:p>
    <w:p w:rsidR="00F90898" w:rsidRPr="00DF0F9F" w:rsidRDefault="00F90898" w:rsidP="00F90898">
      <w:pPr>
        <w:pStyle w:val="a8"/>
        <w:ind w:firstLine="567"/>
        <w:rPr>
          <w:sz w:val="24"/>
          <w:szCs w:val="24"/>
        </w:rPr>
      </w:pPr>
      <w:r w:rsidRPr="00DF0F9F">
        <w:rPr>
          <w:sz w:val="24"/>
          <w:szCs w:val="24"/>
        </w:rPr>
        <w:lastRenderedPageBreak/>
        <w:t xml:space="preserve">На этапе подготовки семинара доминирует самостоятельная работа с учебной литературой и другими дидактическими средствами над серией вопросов, проблем и задач, а в процессе семинара идут активное обсуждение, дискуссии и выступления, где делаются обобщающие выводы и заключения. </w:t>
      </w:r>
    </w:p>
    <w:p w:rsidR="00F90898" w:rsidRPr="00DF0F9F" w:rsidRDefault="00F90898" w:rsidP="00F90898">
      <w:pPr>
        <w:pStyle w:val="a8"/>
        <w:ind w:firstLine="567"/>
        <w:rPr>
          <w:sz w:val="24"/>
          <w:szCs w:val="24"/>
        </w:rPr>
      </w:pPr>
      <w:r w:rsidRPr="00DF0F9F">
        <w:rPr>
          <w:sz w:val="24"/>
          <w:szCs w:val="24"/>
          <w:u w:val="single"/>
        </w:rPr>
        <w:t xml:space="preserve">Методика подготовки к семинарскому занятию: </w:t>
      </w:r>
    </w:p>
    <w:p w:rsidR="00F90898" w:rsidRPr="00DF0F9F" w:rsidRDefault="00F90898" w:rsidP="00F90898">
      <w:pPr>
        <w:pStyle w:val="a8"/>
        <w:ind w:firstLine="567"/>
        <w:rPr>
          <w:sz w:val="24"/>
          <w:szCs w:val="24"/>
        </w:rPr>
      </w:pPr>
      <w:r w:rsidRPr="00DF0F9F">
        <w:rPr>
          <w:sz w:val="24"/>
          <w:szCs w:val="24"/>
        </w:rPr>
        <w:t xml:space="preserve">При подготовке, правильно оцените вопрос, который Вы взяли для выступления к семинарскому занятию. Для того что бы правильно и четко ответить на поставленный вопрос необходимо правильно уметь пользоваться учебной, и дополнительной литературой. </w:t>
      </w:r>
    </w:p>
    <w:p w:rsidR="00F90898" w:rsidRPr="00DF0F9F" w:rsidRDefault="00F90898" w:rsidP="00F90898">
      <w:pPr>
        <w:pStyle w:val="a8"/>
        <w:ind w:firstLine="567"/>
        <w:rPr>
          <w:sz w:val="24"/>
          <w:szCs w:val="24"/>
        </w:rPr>
      </w:pPr>
      <w:r w:rsidRPr="00DF0F9F">
        <w:rPr>
          <w:sz w:val="24"/>
          <w:szCs w:val="24"/>
        </w:rPr>
        <w:t xml:space="preserve">В выступлении необходимо раскрыть сущность вопроса, осветить все аспекты. Приводимые примеры и факты должны быть существенными. </w:t>
      </w:r>
    </w:p>
    <w:p w:rsidR="00F90898" w:rsidRPr="00DF0F9F" w:rsidRDefault="00F90898" w:rsidP="00F90898">
      <w:pPr>
        <w:pStyle w:val="a8"/>
        <w:ind w:firstLine="567"/>
        <w:rPr>
          <w:sz w:val="24"/>
          <w:szCs w:val="24"/>
        </w:rPr>
      </w:pPr>
      <w:r w:rsidRPr="00DF0F9F">
        <w:rPr>
          <w:sz w:val="24"/>
          <w:szCs w:val="24"/>
        </w:rPr>
        <w:t>Выступление должно соответствовать требованиям логики. Необходимо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F90898" w:rsidRPr="00DF0F9F" w:rsidRDefault="00F90898" w:rsidP="00F90898">
      <w:pPr>
        <w:pStyle w:val="a8"/>
        <w:ind w:firstLine="567"/>
        <w:rPr>
          <w:sz w:val="24"/>
          <w:szCs w:val="24"/>
        </w:rPr>
      </w:pPr>
      <w:r w:rsidRPr="00DF0F9F">
        <w:rPr>
          <w:sz w:val="24"/>
          <w:szCs w:val="24"/>
        </w:rPr>
        <w:t>Выступление может сопровождаться компьютерной презентацией.</w:t>
      </w:r>
    </w:p>
    <w:p w:rsidR="00DD1C5F" w:rsidRPr="00DD1C5F" w:rsidRDefault="00DD1C5F" w:rsidP="00DD1C5F">
      <w:pPr>
        <w:pStyle w:val="a8"/>
        <w:ind w:firstLine="426"/>
        <w:jc w:val="left"/>
        <w:rPr>
          <w:i/>
          <w:sz w:val="10"/>
          <w:szCs w:val="10"/>
        </w:rPr>
      </w:pPr>
    </w:p>
    <w:p w:rsidR="00DD1C5F" w:rsidRPr="00DF0F9F" w:rsidRDefault="00DD1C5F" w:rsidP="00DD1C5F">
      <w:pPr>
        <w:pStyle w:val="a8"/>
        <w:ind w:firstLine="426"/>
        <w:jc w:val="left"/>
        <w:rPr>
          <w:i/>
          <w:sz w:val="24"/>
          <w:szCs w:val="24"/>
        </w:rPr>
      </w:pPr>
      <w:r w:rsidRPr="00DF0F9F">
        <w:rPr>
          <w:i/>
          <w:sz w:val="24"/>
          <w:szCs w:val="24"/>
        </w:rPr>
        <w:t>Готовясь к семинару, необходимо:</w:t>
      </w:r>
    </w:p>
    <w:p w:rsidR="00DD1C5F" w:rsidRPr="00DF0F9F" w:rsidRDefault="00DD1C5F" w:rsidP="00DD1C5F">
      <w:pPr>
        <w:pStyle w:val="a8"/>
        <w:ind w:firstLine="0"/>
        <w:rPr>
          <w:sz w:val="24"/>
          <w:szCs w:val="24"/>
          <w:u w:val="single"/>
        </w:rPr>
      </w:pPr>
      <w:r w:rsidRPr="00DF0F9F">
        <w:rPr>
          <w:sz w:val="24"/>
          <w:szCs w:val="24"/>
          <w:u w:val="single"/>
        </w:rPr>
        <w:t>Основной этап:</w:t>
      </w:r>
    </w:p>
    <w:p w:rsidR="00DD1C5F" w:rsidRPr="00DF0F9F" w:rsidRDefault="00DD1C5F" w:rsidP="00DD1C5F">
      <w:pPr>
        <w:pStyle w:val="a8"/>
        <w:ind w:firstLine="426"/>
        <w:rPr>
          <w:i/>
          <w:sz w:val="24"/>
          <w:szCs w:val="24"/>
        </w:rPr>
      </w:pPr>
      <w:r w:rsidRPr="00DF0F9F">
        <w:rPr>
          <w:i/>
          <w:sz w:val="24"/>
          <w:szCs w:val="24"/>
        </w:rPr>
        <w:t>Вводная часть:</w:t>
      </w:r>
    </w:p>
    <w:p w:rsidR="00DD1C5F" w:rsidRPr="00DF0F9F" w:rsidRDefault="00DD1C5F" w:rsidP="00DD1C5F">
      <w:pPr>
        <w:pStyle w:val="a8"/>
        <w:numPr>
          <w:ilvl w:val="0"/>
          <w:numId w:val="8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обозначение темы, цели и плана семинарского занятия;</w:t>
      </w:r>
    </w:p>
    <w:p w:rsidR="00DD1C5F" w:rsidRPr="00DF0F9F" w:rsidRDefault="00DD1C5F" w:rsidP="00DD1C5F">
      <w:pPr>
        <w:pStyle w:val="a8"/>
        <w:numPr>
          <w:ilvl w:val="0"/>
          <w:numId w:val="8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предварительное определение уровня готовности обучающихся к занятию.</w:t>
      </w:r>
    </w:p>
    <w:p w:rsidR="00DD1C5F" w:rsidRPr="00DF0F9F" w:rsidRDefault="00DD1C5F" w:rsidP="00DD1C5F">
      <w:pPr>
        <w:pStyle w:val="a8"/>
        <w:ind w:firstLine="426"/>
        <w:rPr>
          <w:i/>
          <w:sz w:val="24"/>
          <w:szCs w:val="24"/>
        </w:rPr>
      </w:pPr>
      <w:r w:rsidRPr="00DF0F9F">
        <w:rPr>
          <w:i/>
          <w:sz w:val="24"/>
          <w:szCs w:val="24"/>
        </w:rPr>
        <w:t xml:space="preserve">Основная часть: </w:t>
      </w:r>
    </w:p>
    <w:p w:rsidR="00DD1C5F" w:rsidRPr="00DF0F9F" w:rsidRDefault="00DD1C5F" w:rsidP="00DD1C5F">
      <w:pPr>
        <w:pStyle w:val="a8"/>
        <w:ind w:firstLine="426"/>
        <w:rPr>
          <w:sz w:val="24"/>
          <w:szCs w:val="24"/>
        </w:rPr>
      </w:pPr>
      <w:r w:rsidRPr="00DF0F9F">
        <w:rPr>
          <w:sz w:val="24"/>
          <w:szCs w:val="24"/>
        </w:rPr>
        <w:t>Обсуждение каждой темы семинарского занятия по следующему плану:</w:t>
      </w:r>
    </w:p>
    <w:p w:rsidR="00DD1C5F" w:rsidRPr="00DF0F9F" w:rsidRDefault="00DD1C5F" w:rsidP="00DD1C5F">
      <w:pPr>
        <w:pStyle w:val="a8"/>
        <w:numPr>
          <w:ilvl w:val="0"/>
          <w:numId w:val="9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выступление по теме семинара (5-7 минут);</w:t>
      </w:r>
    </w:p>
    <w:p w:rsidR="00DD1C5F" w:rsidRPr="00DF0F9F" w:rsidRDefault="00DD1C5F" w:rsidP="00DD1C5F">
      <w:pPr>
        <w:pStyle w:val="a8"/>
        <w:numPr>
          <w:ilvl w:val="0"/>
          <w:numId w:val="9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 xml:space="preserve">обсуждение вопросов по теме выступления (обучающиеся самостоятельно формулируют вопросы к выступающим); </w:t>
      </w:r>
    </w:p>
    <w:p w:rsidR="00DD1C5F" w:rsidRPr="00DF0F9F" w:rsidRDefault="00DD1C5F" w:rsidP="00DD1C5F">
      <w:pPr>
        <w:pStyle w:val="a8"/>
        <w:numPr>
          <w:ilvl w:val="0"/>
          <w:numId w:val="9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формулирование промежуточных выводов по теме.</w:t>
      </w:r>
    </w:p>
    <w:p w:rsidR="00DD1C5F" w:rsidRPr="00DF0F9F" w:rsidRDefault="00DD1C5F" w:rsidP="00DD1C5F">
      <w:pPr>
        <w:pStyle w:val="a8"/>
        <w:ind w:firstLine="0"/>
        <w:rPr>
          <w:sz w:val="24"/>
          <w:szCs w:val="24"/>
          <w:u w:val="single"/>
        </w:rPr>
      </w:pPr>
      <w:r w:rsidRPr="00DF0F9F">
        <w:rPr>
          <w:sz w:val="24"/>
          <w:szCs w:val="24"/>
          <w:u w:val="single"/>
        </w:rPr>
        <w:t>Заключительный этап:</w:t>
      </w:r>
    </w:p>
    <w:p w:rsidR="00DD1C5F" w:rsidRPr="00DF0F9F" w:rsidRDefault="00DD1C5F" w:rsidP="00DD1C5F">
      <w:pPr>
        <w:pStyle w:val="a8"/>
        <w:numPr>
          <w:ilvl w:val="0"/>
          <w:numId w:val="10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формулирования общих выводов по теме семинарского занятия; </w:t>
      </w:r>
    </w:p>
    <w:p w:rsidR="00DD1C5F" w:rsidRPr="00DF0F9F" w:rsidRDefault="00DD1C5F" w:rsidP="00DD1C5F">
      <w:pPr>
        <w:pStyle w:val="a8"/>
        <w:numPr>
          <w:ilvl w:val="0"/>
          <w:numId w:val="10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подведение итогов.</w:t>
      </w:r>
    </w:p>
    <w:p w:rsidR="00F90898" w:rsidRPr="00DD1C5F" w:rsidRDefault="00F90898">
      <w:pPr>
        <w:rPr>
          <w:rFonts w:ascii="Times New Roman" w:hAnsi="Times New Roman" w:cs="Times New Roman"/>
          <w:b/>
          <w:color w:val="auto"/>
          <w:sz w:val="12"/>
          <w:szCs w:val="12"/>
        </w:rPr>
      </w:pPr>
    </w:p>
    <w:p w:rsidR="00DD1C5F" w:rsidRPr="00DF0F9F" w:rsidRDefault="00DD1C5F" w:rsidP="00DD1C5F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 xml:space="preserve">Ход работы </w:t>
      </w:r>
    </w:p>
    <w:p w:rsidR="00DD1C5F" w:rsidRPr="00DF0F9F" w:rsidRDefault="00DD1C5F" w:rsidP="00DD1C5F">
      <w:pPr>
        <w:pStyle w:val="a8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выбрать тему;</w:t>
      </w:r>
    </w:p>
    <w:p w:rsidR="00DD1C5F" w:rsidRPr="00DF0F9F" w:rsidRDefault="00DD1C5F" w:rsidP="00DD1C5F">
      <w:pPr>
        <w:pStyle w:val="a8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 xml:space="preserve">познакомиться с рекомендованной литературой; </w:t>
      </w:r>
    </w:p>
    <w:p w:rsidR="00DD1C5F" w:rsidRPr="00DF0F9F" w:rsidRDefault="00DD1C5F" w:rsidP="00DD1C5F">
      <w:pPr>
        <w:pStyle w:val="a8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 xml:space="preserve">рассмотреть различные точки зрения по вопросу; </w:t>
      </w:r>
    </w:p>
    <w:p w:rsidR="00DD1C5F" w:rsidRPr="00DF0F9F" w:rsidRDefault="00DD1C5F" w:rsidP="00DD1C5F">
      <w:pPr>
        <w:pStyle w:val="a8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 xml:space="preserve">выделить проблемные области; </w:t>
      </w:r>
    </w:p>
    <w:p w:rsidR="00DD1C5F" w:rsidRPr="00DF0F9F" w:rsidRDefault="00DD1C5F" w:rsidP="00DD1C5F">
      <w:pPr>
        <w:pStyle w:val="a8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сформулировать собственную точку зрения;</w:t>
      </w:r>
    </w:p>
    <w:p w:rsidR="00DD1C5F" w:rsidRPr="00DF0F9F" w:rsidRDefault="00DD1C5F" w:rsidP="00DD1C5F">
      <w:pPr>
        <w:pStyle w:val="a8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сделать обобщающие выводы;</w:t>
      </w:r>
    </w:p>
    <w:p w:rsidR="00DD1C5F" w:rsidRPr="00DF0F9F" w:rsidRDefault="00DD1C5F" w:rsidP="00DD1C5F">
      <w:pPr>
        <w:pStyle w:val="a8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подготовить сопроводительную презентацию к докладу.</w:t>
      </w:r>
    </w:p>
    <w:p w:rsidR="00DD1C5F" w:rsidRPr="00DF0F9F" w:rsidRDefault="00DD1C5F" w:rsidP="00DD1C5F">
      <w:pPr>
        <w:widowControl/>
        <w:ind w:firstLine="426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color w:val="auto"/>
        </w:rPr>
        <w:t xml:space="preserve">Допускается подготовка к семинарскому занятию по группам. Группа может включать в себя не более 4-х человек. </w:t>
      </w:r>
    </w:p>
    <w:p w:rsidR="00DD1C5F" w:rsidRPr="00DD1C5F" w:rsidRDefault="00DD1C5F" w:rsidP="00DD1C5F">
      <w:pPr>
        <w:ind w:firstLine="567"/>
        <w:jc w:val="center"/>
        <w:rPr>
          <w:rFonts w:ascii="Times New Roman" w:hAnsi="Times New Roman" w:cs="Times New Roman"/>
          <w:b/>
          <w:color w:val="auto"/>
          <w:sz w:val="12"/>
          <w:szCs w:val="12"/>
        </w:rPr>
      </w:pPr>
    </w:p>
    <w:p w:rsidR="00DD1C5F" w:rsidRPr="00DF0F9F" w:rsidRDefault="00DD1C5F" w:rsidP="00DD1C5F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Требования к компьютерной презентации:</w:t>
      </w:r>
    </w:p>
    <w:p w:rsidR="00DD1C5F" w:rsidRPr="00DF0F9F" w:rsidRDefault="00DD1C5F" w:rsidP="00DD1C5F">
      <w:pPr>
        <w:pStyle w:val="a8"/>
        <w:ind w:firstLine="426"/>
        <w:rPr>
          <w:i/>
          <w:sz w:val="24"/>
          <w:szCs w:val="24"/>
        </w:rPr>
      </w:pPr>
      <w:r w:rsidRPr="00DF0F9F">
        <w:rPr>
          <w:i/>
          <w:sz w:val="24"/>
          <w:szCs w:val="24"/>
        </w:rPr>
        <w:t>Структура:</w:t>
      </w:r>
    </w:p>
    <w:p w:rsidR="00DD1C5F" w:rsidRPr="00DF0F9F" w:rsidRDefault="00DD1C5F" w:rsidP="00DD1C5F">
      <w:pPr>
        <w:pStyle w:val="a8"/>
        <w:numPr>
          <w:ilvl w:val="0"/>
          <w:numId w:val="11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Титульный слайд.</w:t>
      </w:r>
    </w:p>
    <w:p w:rsidR="00DD1C5F" w:rsidRPr="00DF0F9F" w:rsidRDefault="00DD1C5F" w:rsidP="00DD1C5F">
      <w:pPr>
        <w:pStyle w:val="a8"/>
        <w:ind w:firstLine="426"/>
        <w:rPr>
          <w:sz w:val="24"/>
          <w:szCs w:val="24"/>
        </w:rPr>
      </w:pPr>
      <w:r w:rsidRPr="00DF0F9F">
        <w:rPr>
          <w:sz w:val="24"/>
          <w:szCs w:val="24"/>
        </w:rPr>
        <w:t>На титульном слайде указывается тема, ФИО авторов(-а) компьютерной презентации, ФИО преподавателя</w:t>
      </w:r>
    </w:p>
    <w:p w:rsidR="00DD1C5F" w:rsidRPr="00DF0F9F" w:rsidRDefault="00DD1C5F" w:rsidP="00DD1C5F">
      <w:pPr>
        <w:pStyle w:val="a8"/>
        <w:numPr>
          <w:ilvl w:val="0"/>
          <w:numId w:val="11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Основная часть (до 12 слайдов).</w:t>
      </w:r>
    </w:p>
    <w:p w:rsidR="00DD1C5F" w:rsidRPr="00DF0F9F" w:rsidRDefault="00DD1C5F" w:rsidP="00DD1C5F">
      <w:pPr>
        <w:pStyle w:val="a8"/>
        <w:ind w:firstLine="426"/>
        <w:rPr>
          <w:sz w:val="24"/>
          <w:szCs w:val="24"/>
        </w:rPr>
      </w:pPr>
      <w:r w:rsidRPr="00DF0F9F">
        <w:rPr>
          <w:sz w:val="24"/>
          <w:szCs w:val="24"/>
        </w:rPr>
        <w:t>В основной части презентации демонстрируются тезисы доклада. Каждый слайд должен иметь заголовок, количество слов на слайде не должно превышать 40. Помните, что презентация предназначена для демонстрации схем, графиков, рисунков и т.п., а текс в ней должен содержать только основные идеи. Не нужно переносить на слайды весь текст доклада.</w:t>
      </w:r>
    </w:p>
    <w:p w:rsidR="00DD1C5F" w:rsidRPr="00DF0F9F" w:rsidRDefault="00DD1C5F" w:rsidP="00DD1C5F">
      <w:pPr>
        <w:pStyle w:val="a8"/>
        <w:numPr>
          <w:ilvl w:val="0"/>
          <w:numId w:val="11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Слайд с выводами по теме доклада.</w:t>
      </w:r>
    </w:p>
    <w:p w:rsidR="00DD1C5F" w:rsidRPr="00DF0F9F" w:rsidRDefault="00DD1C5F" w:rsidP="00DD1C5F">
      <w:pPr>
        <w:pStyle w:val="a8"/>
        <w:numPr>
          <w:ilvl w:val="0"/>
          <w:numId w:val="11"/>
        </w:numPr>
        <w:ind w:left="0" w:firstLine="426"/>
        <w:rPr>
          <w:sz w:val="24"/>
          <w:szCs w:val="24"/>
        </w:rPr>
      </w:pPr>
      <w:r w:rsidRPr="00DF0F9F">
        <w:rPr>
          <w:sz w:val="24"/>
          <w:szCs w:val="24"/>
        </w:rPr>
        <w:t>Слайд со списком использованной литературы.</w:t>
      </w:r>
    </w:p>
    <w:p w:rsidR="00DD1C5F" w:rsidRPr="000420A6" w:rsidRDefault="00DD1C5F" w:rsidP="00DD1C5F">
      <w:pPr>
        <w:pStyle w:val="a6"/>
        <w:ind w:left="0"/>
        <w:jc w:val="center"/>
      </w:pPr>
      <w:r w:rsidRPr="000420A6">
        <w:rPr>
          <w:b/>
        </w:rPr>
        <w:lastRenderedPageBreak/>
        <w:t>МЕТОДИЧЕСКИЕ РЕКОМЕНДАЦИИ ПО СОСТАВЛЕНИЮ ТЕЗИСОВ</w:t>
      </w:r>
    </w:p>
    <w:p w:rsidR="00DD1C5F" w:rsidRPr="00DA7591" w:rsidRDefault="00DD1C5F" w:rsidP="00DD1C5F">
      <w:pPr>
        <w:ind w:firstLine="540"/>
        <w:jc w:val="both"/>
        <w:rPr>
          <w:rFonts w:ascii="Times New Roman" w:hAnsi="Times New Roman"/>
          <w:shd w:val="clear" w:color="auto" w:fill="FFFFFF"/>
        </w:rPr>
      </w:pPr>
      <w:r w:rsidRPr="000420A6">
        <w:rPr>
          <w:rFonts w:ascii="Times New Roman" w:hAnsi="Times New Roman"/>
          <w:b/>
        </w:rPr>
        <w:t xml:space="preserve">Тезисы </w:t>
      </w:r>
      <w:r w:rsidRPr="000420A6">
        <w:rPr>
          <w:rFonts w:ascii="Times New Roman" w:hAnsi="Times New Roman"/>
        </w:rPr>
        <w:t xml:space="preserve">(в пер. с греч. – «положение») передают не содержание, а только основные </w:t>
      </w:r>
      <w:r w:rsidRPr="00DA7591">
        <w:rPr>
          <w:rFonts w:ascii="Times New Roman" w:hAnsi="Times New Roman"/>
        </w:rPr>
        <w:t xml:space="preserve">положения текста. Они позволяют обобщить изучаемый материал, выразить его суть в кратких формулировках, помогая раскрыть содержание книги, статьи, доклада. Чтобы составить тезисы, нужно прочесть учебный источник, продумать его содержание, найти основную идею, проследить его главные положения. </w:t>
      </w:r>
      <w:proofErr w:type="spellStart"/>
      <w:r w:rsidRPr="00DA7591">
        <w:rPr>
          <w:rFonts w:ascii="Times New Roman" w:hAnsi="Times New Roman"/>
        </w:rPr>
        <w:t>Т.о</w:t>
      </w:r>
      <w:proofErr w:type="spellEnd"/>
      <w:r w:rsidRPr="00DA7591">
        <w:rPr>
          <w:rFonts w:ascii="Times New Roman" w:hAnsi="Times New Roman"/>
        </w:rPr>
        <w:t xml:space="preserve">., тезисы – наиболее сложная форма записей: их составление требует умения анализировать материал. </w:t>
      </w:r>
      <w:r w:rsidRPr="00DA7591">
        <w:rPr>
          <w:rFonts w:ascii="Times New Roman" w:hAnsi="Times New Roman"/>
          <w:shd w:val="clear" w:color="auto" w:fill="FFFFFF"/>
        </w:rPr>
        <w:t>Выделяются следующие виды тезисов:</w:t>
      </w:r>
    </w:p>
    <w:p w:rsidR="00DD1C5F" w:rsidRPr="00DA7591" w:rsidRDefault="00DD1C5F" w:rsidP="00DD1C5F">
      <w:pPr>
        <w:ind w:firstLine="540"/>
        <w:jc w:val="both"/>
        <w:rPr>
          <w:rFonts w:ascii="Times New Roman" w:hAnsi="Times New Roman"/>
          <w:shd w:val="clear" w:color="auto" w:fill="FFFFFF"/>
        </w:rPr>
      </w:pPr>
      <w:r w:rsidRPr="00DA7591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Основные тезисы</w:t>
      </w:r>
      <w:r w:rsidRPr="00DA7591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A7591">
        <w:rPr>
          <w:rFonts w:ascii="Times New Roman" w:hAnsi="Times New Roman"/>
          <w:shd w:val="clear" w:color="auto" w:fill="FFFFFF"/>
        </w:rPr>
        <w:t xml:space="preserve">– это принципиально важные положения, обобщающие содержание материала, имеющие характер главных выводов. Основные тезисы определяют дальнейшее содержание повествования. Заключительные основные тезисы должны обобщать содержание предыдущих и </w:t>
      </w:r>
      <w:r w:rsidRPr="00DD1C5F">
        <w:rPr>
          <w:rFonts w:ascii="Times New Roman" w:hAnsi="Times New Roman" w:cs="Times New Roman"/>
          <w:color w:val="auto"/>
          <w:shd w:val="clear" w:color="auto" w:fill="FFFFFF"/>
        </w:rPr>
        <w:t>обеспечивать</w:t>
      </w:r>
      <w:r w:rsidRPr="00DD1C5F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16" w:tooltip="Логика" w:history="1">
        <w:r w:rsidRPr="00DD1C5F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логику</w:t>
        </w:r>
      </w:hyperlink>
      <w:r w:rsidRPr="00DD1C5F">
        <w:rPr>
          <w:rFonts w:ascii="Times New Roman" w:hAnsi="Times New Roman" w:cs="Times New Roman"/>
          <w:color w:val="auto"/>
        </w:rPr>
        <w:t xml:space="preserve"> </w:t>
      </w:r>
      <w:r w:rsidRPr="00DD1C5F">
        <w:rPr>
          <w:rFonts w:ascii="Times New Roman" w:hAnsi="Times New Roman" w:cs="Times New Roman"/>
          <w:color w:val="auto"/>
          <w:shd w:val="clear" w:color="auto" w:fill="FFFFFF"/>
        </w:rPr>
        <w:t>мыслительного</w:t>
      </w:r>
      <w:r w:rsidRPr="00DD1C5F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Pr="00DA7591">
        <w:rPr>
          <w:rFonts w:ascii="Times New Roman" w:hAnsi="Times New Roman"/>
          <w:shd w:val="clear" w:color="auto" w:fill="FFFFFF"/>
        </w:rPr>
        <w:t>процесса.</w:t>
      </w:r>
    </w:p>
    <w:p w:rsidR="00DD1C5F" w:rsidRPr="00DA7591" w:rsidRDefault="00DD1C5F" w:rsidP="00DD1C5F">
      <w:pPr>
        <w:ind w:firstLine="540"/>
        <w:jc w:val="both"/>
        <w:rPr>
          <w:rFonts w:ascii="Times New Roman" w:hAnsi="Times New Roman"/>
          <w:shd w:val="clear" w:color="auto" w:fill="FFFFFF"/>
        </w:rPr>
      </w:pPr>
      <w:r w:rsidRPr="00DA7591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Простые тезисы</w:t>
      </w:r>
      <w:r w:rsidRPr="00DA7591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r w:rsidRPr="00DA7591">
        <w:rPr>
          <w:rFonts w:ascii="Times New Roman" w:hAnsi="Times New Roman"/>
          <w:shd w:val="clear" w:color="auto" w:fill="FFFFFF"/>
        </w:rPr>
        <w:t>– это главные мысли, которые легко выделить в любом произведении, вне зависимости от его общей направленности.</w:t>
      </w:r>
    </w:p>
    <w:p w:rsidR="00DD1C5F" w:rsidRPr="00DA7591" w:rsidRDefault="00DD1C5F" w:rsidP="00DD1C5F">
      <w:pPr>
        <w:ind w:firstLine="540"/>
        <w:jc w:val="both"/>
        <w:rPr>
          <w:rFonts w:ascii="Times New Roman" w:hAnsi="Times New Roman"/>
          <w:bCs/>
          <w:bdr w:val="none" w:sz="0" w:space="0" w:color="auto" w:frame="1"/>
          <w:shd w:val="clear" w:color="auto" w:fill="FFFFFF"/>
        </w:rPr>
      </w:pPr>
      <w:r w:rsidRPr="00DA7591">
        <w:rPr>
          <w:rFonts w:ascii="Times New Roman" w:hAnsi="Times New Roman"/>
          <w:b/>
          <w:shd w:val="clear" w:color="auto" w:fill="FFFFFF"/>
        </w:rPr>
        <w:t>Сложные тезисы</w:t>
      </w:r>
      <w:r w:rsidRPr="00DA7591">
        <w:rPr>
          <w:rStyle w:val="apple-converted-space"/>
          <w:rFonts w:ascii="Times New Roman" w:hAnsi="Times New Roman"/>
          <w:shd w:val="clear" w:color="auto" w:fill="FFFFFF"/>
        </w:rPr>
        <w:t> </w:t>
      </w:r>
      <w:proofErr w:type="gramStart"/>
      <w:r w:rsidRPr="00DA7591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- это</w:t>
      </w:r>
      <w:proofErr w:type="gramEnd"/>
      <w:r w:rsidRPr="00DA7591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 xml:space="preserve"> записи, включающие два вида (простые и основные) тезисов. Как в сложном плане за основными пунктами следуют подпункты, так и в сложных тезисах основные тезисы подкрепляются простыми, раскрывающими и поясняющими их содержание.</w:t>
      </w:r>
    </w:p>
    <w:p w:rsidR="00DD1C5F" w:rsidRPr="00DA7591" w:rsidRDefault="00DD1C5F" w:rsidP="00DD1C5F">
      <w:pPr>
        <w:ind w:firstLine="540"/>
        <w:jc w:val="both"/>
        <w:rPr>
          <w:rFonts w:ascii="Times New Roman" w:hAnsi="Times New Roman"/>
          <w:bCs/>
          <w:bdr w:val="none" w:sz="0" w:space="0" w:color="auto" w:frame="1"/>
          <w:shd w:val="clear" w:color="auto" w:fill="FFFFFF"/>
        </w:rPr>
      </w:pPr>
      <w:r w:rsidRPr="00DA7591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Формулировка тезисов должна быть четкой и краткой. Правильно составленные тезисы вытекают один ин из другого. Предварительно составленный план (особенно сложный план) значительно помогает в написании тезисов.</w:t>
      </w:r>
    </w:p>
    <w:p w:rsidR="00DD1C5F" w:rsidRPr="000420A6" w:rsidRDefault="00DD1C5F" w:rsidP="00DD1C5F">
      <w:pPr>
        <w:ind w:firstLine="539"/>
        <w:jc w:val="both"/>
        <w:rPr>
          <w:rFonts w:ascii="Times New Roman" w:hAnsi="Times New Roman"/>
        </w:rPr>
      </w:pPr>
      <w:r w:rsidRPr="00DA7591">
        <w:rPr>
          <w:rFonts w:ascii="Times New Roman" w:hAnsi="Times New Roman"/>
        </w:rPr>
        <w:t>Существенную помощь при написании тезисов оказывает предварительно составленный</w:t>
      </w:r>
      <w:r w:rsidRPr="000420A6">
        <w:rPr>
          <w:rFonts w:ascii="Times New Roman" w:hAnsi="Times New Roman"/>
        </w:rPr>
        <w:t xml:space="preserve"> план, т.к. тезисы можно составлять к пунктам плана.</w:t>
      </w:r>
    </w:p>
    <w:p w:rsidR="00DD1C5F" w:rsidRPr="000420A6" w:rsidRDefault="00DD1C5F" w:rsidP="00DD1C5F">
      <w:pPr>
        <w:ind w:firstLine="539"/>
        <w:jc w:val="both"/>
        <w:rPr>
          <w:rFonts w:ascii="Times New Roman" w:hAnsi="Times New Roman"/>
        </w:rPr>
      </w:pPr>
      <w:r w:rsidRPr="000420A6">
        <w:rPr>
          <w:rFonts w:ascii="Times New Roman" w:hAnsi="Times New Roman"/>
        </w:rPr>
        <w:t>Тезисы нумеруются в той логической последовательности, которая ведет к доказательству главной мысли.</w:t>
      </w:r>
    </w:p>
    <w:p w:rsidR="00DD1C5F" w:rsidRPr="000420A6" w:rsidRDefault="00DD1C5F" w:rsidP="00DD1C5F">
      <w:pPr>
        <w:ind w:firstLine="539"/>
        <w:jc w:val="center"/>
        <w:rPr>
          <w:rFonts w:ascii="Times New Roman" w:hAnsi="Times New Roman"/>
          <w:u w:val="single"/>
        </w:rPr>
      </w:pPr>
      <w:r w:rsidRPr="000420A6">
        <w:rPr>
          <w:rFonts w:ascii="Times New Roman" w:hAnsi="Times New Roman"/>
          <w:u w:val="single"/>
        </w:rPr>
        <w:t>Рекомендации по составлению тезисов</w:t>
      </w:r>
    </w:p>
    <w:p w:rsidR="00DD1C5F" w:rsidRPr="000420A6" w:rsidRDefault="00DD1C5F" w:rsidP="00DD1C5F">
      <w:pPr>
        <w:ind w:firstLine="539"/>
        <w:jc w:val="both"/>
        <w:rPr>
          <w:rFonts w:ascii="Times New Roman" w:hAnsi="Times New Roman"/>
        </w:rPr>
      </w:pPr>
      <w:r w:rsidRPr="000420A6">
        <w:rPr>
          <w:rFonts w:ascii="Times New Roman" w:hAnsi="Times New Roman"/>
        </w:rPr>
        <w:t>1. При составлении тезисов не приводите факты и примеры. Сохраняйте в тезисах самобытную форму высказывания, оригинальность авторского суждения, чтобы не потерять документальность и убедительность.</w:t>
      </w:r>
    </w:p>
    <w:p w:rsidR="00DD1C5F" w:rsidRPr="000420A6" w:rsidRDefault="00DD1C5F" w:rsidP="00DD1C5F">
      <w:pPr>
        <w:ind w:firstLine="539"/>
        <w:jc w:val="both"/>
        <w:rPr>
          <w:rFonts w:ascii="Times New Roman" w:hAnsi="Times New Roman"/>
        </w:rPr>
      </w:pPr>
      <w:r w:rsidRPr="000420A6">
        <w:rPr>
          <w:rFonts w:ascii="Times New Roman" w:hAnsi="Times New Roman"/>
        </w:rPr>
        <w:t>2. Изучаемый текст читайте неоднократно, разбивая его на отрывки; в каждом из них выделяйте главное, и на основе главного формулируйте тезисы.</w:t>
      </w:r>
    </w:p>
    <w:p w:rsidR="00DD1C5F" w:rsidRPr="000420A6" w:rsidRDefault="00DD1C5F" w:rsidP="00DD1C5F">
      <w:pPr>
        <w:ind w:firstLine="539"/>
        <w:jc w:val="both"/>
        <w:rPr>
          <w:rFonts w:ascii="Times New Roman" w:hAnsi="Times New Roman"/>
        </w:rPr>
      </w:pPr>
      <w:r w:rsidRPr="000420A6">
        <w:rPr>
          <w:rFonts w:ascii="Times New Roman" w:hAnsi="Times New Roman"/>
        </w:rPr>
        <w:t>3. Полезно связывать отдельный тезисы с подлинником текста (на полях книги делайте ссылки на страницы или шифры вкладных листов).</w:t>
      </w:r>
    </w:p>
    <w:p w:rsidR="00DD1C5F" w:rsidRPr="000420A6" w:rsidRDefault="00DD1C5F" w:rsidP="00DD1C5F">
      <w:pPr>
        <w:ind w:firstLine="539"/>
        <w:jc w:val="both"/>
        <w:rPr>
          <w:rFonts w:ascii="Times New Roman" w:hAnsi="Times New Roman"/>
        </w:rPr>
      </w:pPr>
      <w:r w:rsidRPr="000420A6">
        <w:rPr>
          <w:rFonts w:ascii="Times New Roman" w:hAnsi="Times New Roman"/>
        </w:rPr>
        <w:t>4. По окончании работы над тезисами сверьте их с текстом источника, затем перепишите и пронумеруйте.</w:t>
      </w:r>
    </w:p>
    <w:p w:rsidR="00DD1C5F" w:rsidRPr="00DF0F9F" w:rsidRDefault="00DD1C5F">
      <w:pPr>
        <w:rPr>
          <w:rFonts w:ascii="Times New Roman" w:hAnsi="Times New Roman" w:cs="Times New Roman"/>
          <w:b/>
          <w:color w:val="auto"/>
        </w:rPr>
      </w:pPr>
    </w:p>
    <w:p w:rsidR="00F90898" w:rsidRPr="00DF0F9F" w:rsidRDefault="00F90898" w:rsidP="00F9089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0F9F">
        <w:rPr>
          <w:rStyle w:val="a3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 xml:space="preserve">МЕТОДИЧЕСКИЕ РЕКОМЕНДАЦИИ ПО </w:t>
      </w:r>
      <w:r w:rsidRPr="00DF0F9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СОСТАВЛЕНИЮ КОМПЬЮТЕРНОЙ ПРЕЗЕНТАЦИИ </w:t>
      </w:r>
    </w:p>
    <w:p w:rsidR="00F90898" w:rsidRPr="00DF0F9F" w:rsidRDefault="00F90898" w:rsidP="00F90898">
      <w:pPr>
        <w:shd w:val="clear" w:color="auto" w:fill="FFFFFF"/>
        <w:tabs>
          <w:tab w:val="left" w:pos="180"/>
        </w:tabs>
        <w:ind w:firstLine="557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color w:val="auto"/>
          <w:spacing w:val="13"/>
        </w:rPr>
        <w:t xml:space="preserve">Компьютерная презентация дает ряд преимуществ </w:t>
      </w:r>
      <w:r w:rsidRPr="00DF0F9F">
        <w:rPr>
          <w:rFonts w:ascii="Times New Roman" w:hAnsi="Times New Roman" w:cs="Times New Roman"/>
          <w:color w:val="auto"/>
          <w:spacing w:val="19"/>
        </w:rPr>
        <w:t xml:space="preserve">перед обычной бумажно-плакатной. Для полного </w:t>
      </w:r>
      <w:r w:rsidRPr="00DF0F9F">
        <w:rPr>
          <w:rFonts w:ascii="Times New Roman" w:hAnsi="Times New Roman" w:cs="Times New Roman"/>
          <w:color w:val="auto"/>
          <w:spacing w:val="5"/>
        </w:rPr>
        <w:t xml:space="preserve">использования программы подготовки компьютерной презентации (далее в тексте КП) необходимо знать ее особенности. </w:t>
      </w:r>
    </w:p>
    <w:p w:rsidR="00F90898" w:rsidRPr="00DF0F9F" w:rsidRDefault="00F90898" w:rsidP="00F90898">
      <w:pPr>
        <w:shd w:val="clear" w:color="auto" w:fill="FFFFFF"/>
        <w:tabs>
          <w:tab w:val="left" w:pos="180"/>
        </w:tabs>
        <w:ind w:firstLine="547"/>
        <w:rPr>
          <w:rFonts w:ascii="Times New Roman" w:hAnsi="Times New Roman" w:cs="Times New Roman"/>
          <w:color w:val="auto"/>
          <w:spacing w:val="3"/>
        </w:rPr>
      </w:pPr>
      <w:r w:rsidRPr="00DF0F9F">
        <w:rPr>
          <w:rFonts w:ascii="Times New Roman" w:hAnsi="Times New Roman" w:cs="Times New Roman"/>
          <w:color w:val="auto"/>
          <w:spacing w:val="3"/>
        </w:rPr>
        <w:t xml:space="preserve">Необходимо начать </w:t>
      </w:r>
      <w:r w:rsidRPr="00DF0F9F">
        <w:rPr>
          <w:rFonts w:ascii="Times New Roman" w:hAnsi="Times New Roman" w:cs="Times New Roman"/>
          <w:color w:val="auto"/>
          <w:spacing w:val="3"/>
          <w:lang w:val="en-US"/>
        </w:rPr>
        <w:t>K</w:t>
      </w:r>
      <w:r w:rsidRPr="00DF0F9F">
        <w:rPr>
          <w:rFonts w:ascii="Times New Roman" w:hAnsi="Times New Roman" w:cs="Times New Roman"/>
          <w:color w:val="auto"/>
          <w:spacing w:val="3"/>
        </w:rPr>
        <w:t xml:space="preserve">П с </w:t>
      </w:r>
      <w:r w:rsidRPr="00DF0F9F">
        <w:rPr>
          <w:rFonts w:ascii="Times New Roman" w:hAnsi="Times New Roman" w:cs="Times New Roman"/>
          <w:b/>
          <w:color w:val="auto"/>
          <w:spacing w:val="3"/>
        </w:rPr>
        <w:t>заголовочного слайда – титульного листа</w:t>
      </w:r>
    </w:p>
    <w:p w:rsidR="00F90898" w:rsidRPr="00DD1C5F" w:rsidRDefault="00F90898" w:rsidP="00F90898">
      <w:pPr>
        <w:shd w:val="clear" w:color="auto" w:fill="FFFFFF"/>
        <w:tabs>
          <w:tab w:val="left" w:pos="180"/>
        </w:tabs>
        <w:ind w:firstLine="557"/>
        <w:jc w:val="center"/>
        <w:rPr>
          <w:rFonts w:ascii="Times New Roman" w:hAnsi="Times New Roman" w:cs="Times New Roman"/>
          <w:i/>
          <w:color w:val="auto"/>
          <w:spacing w:val="4"/>
          <w:sz w:val="12"/>
          <w:szCs w:val="12"/>
        </w:rPr>
      </w:pPr>
    </w:p>
    <w:p w:rsidR="00F90898" w:rsidRPr="00DF0F9F" w:rsidRDefault="00F90898" w:rsidP="00F90898">
      <w:pPr>
        <w:shd w:val="clear" w:color="auto" w:fill="FFFFFF"/>
        <w:tabs>
          <w:tab w:val="left" w:pos="180"/>
        </w:tabs>
        <w:ind w:firstLine="557"/>
        <w:jc w:val="center"/>
        <w:rPr>
          <w:rFonts w:ascii="Times New Roman" w:hAnsi="Times New Roman" w:cs="Times New Roman"/>
          <w:i/>
          <w:color w:val="auto"/>
          <w:spacing w:val="4"/>
        </w:rPr>
      </w:pPr>
      <w:r w:rsidRPr="00DF0F9F">
        <w:rPr>
          <w:rFonts w:ascii="Times New Roman" w:hAnsi="Times New Roman" w:cs="Times New Roman"/>
          <w:i/>
          <w:color w:val="auto"/>
          <w:spacing w:val="4"/>
        </w:rPr>
        <w:t>Пример заголовочного слайда</w:t>
      </w:r>
    </w:p>
    <w:p w:rsidR="00F90898" w:rsidRPr="00DF0F9F" w:rsidRDefault="00F90898" w:rsidP="00F90898">
      <w:pPr>
        <w:shd w:val="clear" w:color="auto" w:fill="FFFFFF"/>
        <w:tabs>
          <w:tab w:val="left" w:pos="180"/>
        </w:tabs>
        <w:ind w:firstLine="557"/>
        <w:rPr>
          <w:rFonts w:ascii="Times New Roman" w:hAnsi="Times New Roman" w:cs="Times New Roman"/>
          <w:color w:val="auto"/>
          <w:spacing w:val="4"/>
        </w:rPr>
      </w:pPr>
      <w:r w:rsidRPr="00DF0F9F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086A47FF" wp14:editId="7058C9B7">
            <wp:simplePos x="0" y="0"/>
            <wp:positionH relativeFrom="column">
              <wp:posOffset>43815</wp:posOffset>
            </wp:positionH>
            <wp:positionV relativeFrom="paragraph">
              <wp:posOffset>48260</wp:posOffset>
            </wp:positionV>
            <wp:extent cx="2562225" cy="1913255"/>
            <wp:effectExtent l="19050" t="1905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3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98" w:rsidRPr="00DF0F9F" w:rsidRDefault="00F90898" w:rsidP="00F90898">
      <w:pPr>
        <w:shd w:val="clear" w:color="auto" w:fill="FFFFFF"/>
        <w:tabs>
          <w:tab w:val="left" w:pos="180"/>
        </w:tabs>
        <w:rPr>
          <w:rFonts w:ascii="Times New Roman" w:hAnsi="Times New Roman" w:cs="Times New Roman"/>
          <w:color w:val="auto"/>
          <w:spacing w:val="4"/>
        </w:rPr>
      </w:pPr>
      <w:r w:rsidRPr="00DF0F9F">
        <w:rPr>
          <w:rFonts w:ascii="Times New Roman" w:hAnsi="Times New Roman" w:cs="Times New Roman"/>
          <w:color w:val="auto"/>
          <w:spacing w:val="4"/>
        </w:rPr>
        <w:t xml:space="preserve">В заголовке указывают название и ФИО автора. </w:t>
      </w:r>
    </w:p>
    <w:p w:rsidR="00F90898" w:rsidRPr="00DF0F9F" w:rsidRDefault="00F90898" w:rsidP="00F90898">
      <w:pPr>
        <w:shd w:val="clear" w:color="auto" w:fill="FFFFFF"/>
        <w:tabs>
          <w:tab w:val="left" w:pos="180"/>
        </w:tabs>
        <w:rPr>
          <w:rFonts w:ascii="Times New Roman" w:hAnsi="Times New Roman" w:cs="Times New Roman"/>
          <w:color w:val="auto"/>
          <w:spacing w:val="8"/>
        </w:rPr>
      </w:pPr>
      <w:r w:rsidRPr="00DF0F9F">
        <w:rPr>
          <w:rFonts w:ascii="Times New Roman" w:hAnsi="Times New Roman" w:cs="Times New Roman"/>
          <w:color w:val="auto"/>
          <w:spacing w:val="4"/>
        </w:rPr>
        <w:t xml:space="preserve">Иногда уместно придумать краткое название и поместить его </w:t>
      </w:r>
      <w:r w:rsidRPr="00DF0F9F">
        <w:rPr>
          <w:rFonts w:ascii="Times New Roman" w:hAnsi="Times New Roman" w:cs="Times New Roman"/>
          <w:color w:val="auto"/>
          <w:spacing w:val="2"/>
        </w:rPr>
        <w:t xml:space="preserve">на все слайды </w:t>
      </w:r>
      <w:r w:rsidRPr="00DF0F9F">
        <w:rPr>
          <w:rFonts w:ascii="Times New Roman" w:hAnsi="Times New Roman" w:cs="Times New Roman"/>
          <w:iCs/>
          <w:color w:val="auto"/>
          <w:spacing w:val="2"/>
        </w:rPr>
        <w:t xml:space="preserve">(Вид — Колонтитул — Применить ко всем). Здесь же можно проставить </w:t>
      </w:r>
      <w:r w:rsidRPr="00DF0F9F">
        <w:rPr>
          <w:rFonts w:ascii="Times New Roman" w:hAnsi="Times New Roman" w:cs="Times New Roman"/>
          <w:color w:val="auto"/>
          <w:spacing w:val="8"/>
        </w:rPr>
        <w:t>нумерацию слайдов.</w:t>
      </w:r>
    </w:p>
    <w:p w:rsidR="00F90898" w:rsidRPr="00DF0F9F" w:rsidRDefault="00F90898" w:rsidP="00F90898">
      <w:pPr>
        <w:shd w:val="clear" w:color="auto" w:fill="FFFFFF"/>
        <w:tabs>
          <w:tab w:val="left" w:pos="180"/>
        </w:tabs>
        <w:rPr>
          <w:rFonts w:ascii="Times New Roman" w:hAnsi="Times New Roman" w:cs="Times New Roman"/>
          <w:color w:val="auto"/>
          <w:spacing w:val="8"/>
        </w:rPr>
      </w:pPr>
    </w:p>
    <w:p w:rsidR="00F90898" w:rsidRPr="00DF0F9F" w:rsidRDefault="00F90898" w:rsidP="00F90898">
      <w:pPr>
        <w:shd w:val="clear" w:color="auto" w:fill="FFFFFF"/>
        <w:tabs>
          <w:tab w:val="left" w:pos="180"/>
        </w:tabs>
        <w:rPr>
          <w:rFonts w:ascii="Times New Roman" w:hAnsi="Times New Roman" w:cs="Times New Roman"/>
          <w:color w:val="auto"/>
          <w:spacing w:val="8"/>
        </w:rPr>
      </w:pPr>
    </w:p>
    <w:p w:rsidR="00F90898" w:rsidRPr="00DF0F9F" w:rsidRDefault="00F90898" w:rsidP="00F90898">
      <w:pPr>
        <w:shd w:val="clear" w:color="auto" w:fill="FFFFFF"/>
        <w:tabs>
          <w:tab w:val="left" w:pos="180"/>
        </w:tabs>
        <w:rPr>
          <w:rFonts w:ascii="Times New Roman" w:hAnsi="Times New Roman" w:cs="Times New Roman"/>
          <w:color w:val="auto"/>
          <w:spacing w:val="8"/>
        </w:rPr>
      </w:pPr>
    </w:p>
    <w:p w:rsidR="00F90898" w:rsidRPr="00DF0F9F" w:rsidRDefault="00F90898" w:rsidP="00F90898">
      <w:pPr>
        <w:shd w:val="clear" w:color="auto" w:fill="FFFFFF"/>
        <w:tabs>
          <w:tab w:val="left" w:pos="180"/>
        </w:tabs>
        <w:rPr>
          <w:rFonts w:ascii="Times New Roman" w:hAnsi="Times New Roman" w:cs="Times New Roman"/>
          <w:color w:val="auto"/>
          <w:spacing w:val="8"/>
        </w:rPr>
      </w:pPr>
    </w:p>
    <w:p w:rsidR="00F90898" w:rsidRPr="00DF0F9F" w:rsidRDefault="00F90898" w:rsidP="00F90898">
      <w:pPr>
        <w:shd w:val="clear" w:color="auto" w:fill="FFFFFF"/>
        <w:tabs>
          <w:tab w:val="left" w:pos="180"/>
        </w:tabs>
        <w:rPr>
          <w:rFonts w:ascii="Times New Roman" w:hAnsi="Times New Roman" w:cs="Times New Roman"/>
          <w:color w:val="auto"/>
          <w:spacing w:val="8"/>
        </w:rPr>
      </w:pPr>
    </w:p>
    <w:p w:rsidR="00F90898" w:rsidRPr="00DF0F9F" w:rsidRDefault="00F90898" w:rsidP="00F90898">
      <w:pPr>
        <w:shd w:val="clear" w:color="auto" w:fill="FFFFFF"/>
        <w:tabs>
          <w:tab w:val="left" w:pos="180"/>
        </w:tabs>
        <w:rPr>
          <w:rFonts w:ascii="Times New Roman" w:hAnsi="Times New Roman" w:cs="Times New Roman"/>
          <w:color w:val="auto"/>
          <w:spacing w:val="8"/>
        </w:rPr>
      </w:pPr>
      <w:r w:rsidRPr="00DF0F9F">
        <w:rPr>
          <w:rFonts w:ascii="Times New Roman" w:hAnsi="Times New Roman" w:cs="Times New Roman"/>
          <w:color w:val="auto"/>
          <w:spacing w:val="8"/>
        </w:rPr>
        <w:t xml:space="preserve"> </w:t>
      </w:r>
    </w:p>
    <w:tbl>
      <w:tblPr>
        <w:tblW w:w="9508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08"/>
      </w:tblGrid>
      <w:tr w:rsidR="00DF0F9F" w:rsidRPr="00DF0F9F" w:rsidTr="00F90898">
        <w:tc>
          <w:tcPr>
            <w:tcW w:w="9508" w:type="dxa"/>
            <w:shd w:val="clear" w:color="auto" w:fill="auto"/>
          </w:tcPr>
          <w:p w:rsidR="00F90898" w:rsidRPr="00DF0F9F" w:rsidRDefault="00F90898" w:rsidP="00B002AE">
            <w:pPr>
              <w:tabs>
                <w:tab w:val="left" w:pos="180"/>
              </w:tabs>
              <w:rPr>
                <w:rFonts w:ascii="Times New Roman" w:hAnsi="Times New Roman" w:cs="Times New Roman"/>
                <w:iCs/>
                <w:caps/>
                <w:color w:val="auto"/>
                <w:spacing w:val="5"/>
              </w:rPr>
            </w:pPr>
            <w:r w:rsidRPr="00DF0F9F">
              <w:rPr>
                <w:rFonts w:ascii="Times New Roman" w:hAnsi="Times New Roman" w:cs="Times New Roman"/>
                <w:iCs/>
                <w:caps/>
                <w:color w:val="auto"/>
                <w:spacing w:val="5"/>
              </w:rPr>
              <w:lastRenderedPageBreak/>
              <w:t>К</w:t>
            </w:r>
            <w:r w:rsidRPr="00DF0F9F">
              <w:rPr>
                <w:rFonts w:ascii="Times New Roman" w:hAnsi="Times New Roman" w:cs="Times New Roman"/>
                <w:caps/>
                <w:color w:val="auto"/>
                <w:spacing w:val="5"/>
              </w:rPr>
              <w:t xml:space="preserve">аждый слайд должен иметь </w:t>
            </w:r>
            <w:r w:rsidRPr="00DF0F9F">
              <w:rPr>
                <w:rFonts w:ascii="Times New Roman" w:hAnsi="Times New Roman" w:cs="Times New Roman"/>
                <w:caps/>
                <w:color w:val="auto"/>
                <w:spacing w:val="6"/>
              </w:rPr>
              <w:t xml:space="preserve">заголовок, количество слов на слайде не должно превышать </w:t>
            </w:r>
            <w:r w:rsidRPr="00DF0F9F">
              <w:rPr>
                <w:rFonts w:ascii="Times New Roman" w:hAnsi="Times New Roman" w:cs="Times New Roman"/>
                <w:caps/>
                <w:color w:val="auto"/>
                <w:spacing w:val="4"/>
              </w:rPr>
              <w:t xml:space="preserve">40 </w:t>
            </w:r>
          </w:p>
        </w:tc>
      </w:tr>
    </w:tbl>
    <w:p w:rsidR="00F90898" w:rsidRPr="00DD1C5F" w:rsidRDefault="00F90898" w:rsidP="00F90898">
      <w:pPr>
        <w:shd w:val="clear" w:color="auto" w:fill="FFFFFF"/>
        <w:tabs>
          <w:tab w:val="left" w:pos="180"/>
        </w:tabs>
        <w:ind w:firstLine="557"/>
        <w:jc w:val="center"/>
        <w:rPr>
          <w:rFonts w:ascii="Times New Roman" w:hAnsi="Times New Roman" w:cs="Times New Roman"/>
          <w:color w:val="auto"/>
          <w:spacing w:val="4"/>
          <w:sz w:val="12"/>
          <w:szCs w:val="12"/>
        </w:rPr>
      </w:pPr>
    </w:p>
    <w:p w:rsidR="00F90898" w:rsidRPr="00DF0F9F" w:rsidRDefault="00F90898" w:rsidP="00F90898">
      <w:pPr>
        <w:shd w:val="clear" w:color="auto" w:fill="FFFFFF"/>
        <w:tabs>
          <w:tab w:val="left" w:pos="180"/>
        </w:tabs>
        <w:ind w:firstLine="557"/>
        <w:jc w:val="center"/>
        <w:rPr>
          <w:rFonts w:ascii="Times New Roman" w:hAnsi="Times New Roman" w:cs="Times New Roman"/>
          <w:i/>
          <w:color w:val="auto"/>
          <w:spacing w:val="4"/>
        </w:rPr>
      </w:pPr>
      <w:r w:rsidRPr="00DF0F9F">
        <w:rPr>
          <w:rFonts w:ascii="Times New Roman" w:hAnsi="Times New Roman" w:cs="Times New Roman"/>
          <w:i/>
          <w:color w:val="auto"/>
          <w:spacing w:val="4"/>
        </w:rPr>
        <w:t>Пример слайда</w:t>
      </w:r>
    </w:p>
    <w:p w:rsidR="00F90898" w:rsidRPr="00DF0F9F" w:rsidRDefault="00F90898" w:rsidP="00F90898">
      <w:pPr>
        <w:shd w:val="clear" w:color="auto" w:fill="FFFFFF"/>
        <w:tabs>
          <w:tab w:val="left" w:pos="180"/>
        </w:tabs>
        <w:ind w:firstLine="557"/>
        <w:jc w:val="both"/>
        <w:rPr>
          <w:rFonts w:ascii="Times New Roman" w:hAnsi="Times New Roman" w:cs="Times New Roman"/>
          <w:iCs/>
          <w:color w:val="auto"/>
          <w:spacing w:val="2"/>
        </w:rPr>
      </w:pPr>
      <w:r w:rsidRPr="00DF0F9F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93F67A5" wp14:editId="3077E9A7">
            <wp:simplePos x="0" y="0"/>
            <wp:positionH relativeFrom="column">
              <wp:posOffset>38100</wp:posOffset>
            </wp:positionH>
            <wp:positionV relativeFrom="paragraph">
              <wp:posOffset>24130</wp:posOffset>
            </wp:positionV>
            <wp:extent cx="3314700" cy="2057400"/>
            <wp:effectExtent l="19050" t="1905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F9F">
        <w:rPr>
          <w:rFonts w:ascii="Times New Roman" w:hAnsi="Times New Roman" w:cs="Times New Roman"/>
          <w:color w:val="auto"/>
          <w:spacing w:val="5"/>
        </w:rPr>
        <w:t xml:space="preserve">Завершается презентация итоговым слайдом. В нем отражают </w:t>
      </w:r>
      <w:r w:rsidRPr="00DF0F9F">
        <w:rPr>
          <w:rFonts w:ascii="Times New Roman" w:hAnsi="Times New Roman" w:cs="Times New Roman"/>
          <w:color w:val="auto"/>
          <w:spacing w:val="11"/>
        </w:rPr>
        <w:t xml:space="preserve">благодарности руководителю и всем, кто дал </w:t>
      </w:r>
      <w:r w:rsidRPr="00DF0F9F">
        <w:rPr>
          <w:rFonts w:ascii="Times New Roman" w:hAnsi="Times New Roman" w:cs="Times New Roman"/>
          <w:color w:val="auto"/>
          <w:spacing w:val="5"/>
        </w:rPr>
        <w:t>ценные консультации и рекомендации.</w:t>
      </w:r>
    </w:p>
    <w:p w:rsidR="00F90898" w:rsidRPr="00DF0F9F" w:rsidRDefault="00F90898" w:rsidP="00F90898">
      <w:pPr>
        <w:shd w:val="clear" w:color="auto" w:fill="FFFFFF"/>
        <w:tabs>
          <w:tab w:val="left" w:pos="180"/>
          <w:tab w:val="left" w:pos="2582"/>
          <w:tab w:val="left" w:pos="4186"/>
          <w:tab w:val="left" w:pos="5194"/>
        </w:tabs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color w:val="auto"/>
          <w:spacing w:val="14"/>
        </w:rPr>
        <w:t xml:space="preserve">При разработке оформления </w:t>
      </w:r>
      <w:r w:rsidRPr="00DF0F9F">
        <w:rPr>
          <w:rFonts w:ascii="Times New Roman" w:hAnsi="Times New Roman" w:cs="Times New Roman"/>
          <w:b/>
          <w:color w:val="auto"/>
          <w:spacing w:val="12"/>
        </w:rPr>
        <w:t xml:space="preserve">используйте дизайн шаблонов </w:t>
      </w:r>
      <w:r w:rsidRPr="00DF0F9F">
        <w:rPr>
          <w:rFonts w:ascii="Times New Roman" w:hAnsi="Times New Roman" w:cs="Times New Roman"/>
          <w:iCs/>
          <w:color w:val="auto"/>
          <w:spacing w:val="12"/>
        </w:rPr>
        <w:t>(Формат- О</w:t>
      </w:r>
      <w:r w:rsidRPr="00DF0F9F">
        <w:rPr>
          <w:rFonts w:ascii="Times New Roman" w:hAnsi="Times New Roman" w:cs="Times New Roman"/>
          <w:iCs/>
          <w:color w:val="auto"/>
          <w:spacing w:val="18"/>
        </w:rPr>
        <w:t xml:space="preserve">формление слайда). </w:t>
      </w:r>
      <w:r w:rsidRPr="00DF0F9F">
        <w:rPr>
          <w:rFonts w:ascii="Times New Roman" w:hAnsi="Times New Roman" w:cs="Times New Roman"/>
          <w:color w:val="auto"/>
          <w:spacing w:val="18"/>
        </w:rPr>
        <w:t xml:space="preserve">Не увлекайтесь яркими шаблонами, </w:t>
      </w:r>
      <w:r w:rsidRPr="00DF0F9F">
        <w:rPr>
          <w:rFonts w:ascii="Times New Roman" w:hAnsi="Times New Roman" w:cs="Times New Roman"/>
          <w:color w:val="auto"/>
          <w:spacing w:val="10"/>
        </w:rPr>
        <w:t xml:space="preserve">информация на слайде должна быть контрастна фону. </w:t>
      </w:r>
      <w:r w:rsidRPr="00DF0F9F">
        <w:rPr>
          <w:rFonts w:ascii="Times New Roman" w:hAnsi="Times New Roman" w:cs="Times New Roman"/>
          <w:color w:val="auto"/>
          <w:spacing w:val="11"/>
        </w:rPr>
        <w:t xml:space="preserve">Подберите два-три различных фоновых оформления для </w:t>
      </w:r>
      <w:r w:rsidRPr="00DF0F9F">
        <w:rPr>
          <w:rFonts w:ascii="Times New Roman" w:hAnsi="Times New Roman" w:cs="Times New Roman"/>
          <w:color w:val="auto"/>
          <w:spacing w:val="3"/>
        </w:rPr>
        <w:t>того, чтобы иметь возможность варьировать фон при плохой проекции.</w:t>
      </w:r>
    </w:p>
    <w:p w:rsidR="00F90898" w:rsidRPr="00DF0F9F" w:rsidRDefault="00F90898" w:rsidP="00F90898">
      <w:pPr>
        <w:shd w:val="clear" w:color="auto" w:fill="FFFFFF"/>
        <w:tabs>
          <w:tab w:val="left" w:pos="180"/>
        </w:tabs>
        <w:ind w:firstLine="509"/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iCs/>
          <w:color w:val="auto"/>
          <w:spacing w:val="21"/>
        </w:rPr>
        <w:t>Используйте анимации</w:t>
      </w:r>
      <w:r w:rsidRPr="00DF0F9F">
        <w:rPr>
          <w:rFonts w:ascii="Times New Roman" w:hAnsi="Times New Roman" w:cs="Times New Roman"/>
          <w:iCs/>
          <w:color w:val="auto"/>
          <w:spacing w:val="21"/>
        </w:rPr>
        <w:t xml:space="preserve">, но не злоупотребляйте ими (в контекстном меню объекта, которое появляется при нажатии на нем правой кнопки мыши выберите – настройка анимации – эффект анимации из списка). </w:t>
      </w:r>
      <w:r w:rsidRPr="00DF0F9F">
        <w:rPr>
          <w:rFonts w:ascii="Times New Roman" w:hAnsi="Times New Roman" w:cs="Times New Roman"/>
          <w:color w:val="auto"/>
          <w:spacing w:val="9"/>
        </w:rPr>
        <w:t xml:space="preserve">Оптимальной настройкой эффектов анимации является </w:t>
      </w:r>
      <w:r w:rsidRPr="00DF0F9F">
        <w:rPr>
          <w:rFonts w:ascii="Times New Roman" w:hAnsi="Times New Roman" w:cs="Times New Roman"/>
          <w:color w:val="auto"/>
          <w:spacing w:val="11"/>
        </w:rPr>
        <w:t xml:space="preserve">появление в первую очередь заголовка слайда, а затем - </w:t>
      </w:r>
      <w:r w:rsidRPr="00DF0F9F">
        <w:rPr>
          <w:rFonts w:ascii="Times New Roman" w:hAnsi="Times New Roman" w:cs="Times New Roman"/>
          <w:color w:val="auto"/>
          <w:spacing w:val="5"/>
        </w:rPr>
        <w:t xml:space="preserve">текста по абзацам. При этом если несколько слайдов имеют </w:t>
      </w:r>
      <w:r w:rsidRPr="00DF0F9F">
        <w:rPr>
          <w:rFonts w:ascii="Times New Roman" w:hAnsi="Times New Roman" w:cs="Times New Roman"/>
          <w:color w:val="auto"/>
          <w:spacing w:val="4"/>
        </w:rPr>
        <w:t xml:space="preserve">одинаковое название, то заголовок слайда должен постоянно </w:t>
      </w:r>
      <w:r w:rsidRPr="00DF0F9F">
        <w:rPr>
          <w:rFonts w:ascii="Times New Roman" w:hAnsi="Times New Roman" w:cs="Times New Roman"/>
          <w:color w:val="auto"/>
          <w:spacing w:val="6"/>
        </w:rPr>
        <w:t xml:space="preserve">оставаться на экране. </w:t>
      </w:r>
    </w:p>
    <w:p w:rsidR="00F90898" w:rsidRPr="00DF0F9F" w:rsidRDefault="00F90898" w:rsidP="00F90898">
      <w:pPr>
        <w:shd w:val="clear" w:color="auto" w:fill="FFFFFF"/>
        <w:tabs>
          <w:tab w:val="left" w:pos="180"/>
        </w:tabs>
        <w:ind w:firstLine="528"/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iCs/>
          <w:color w:val="auto"/>
          <w:spacing w:val="-4"/>
        </w:rPr>
        <w:t>Настройте временной режим</w:t>
      </w:r>
      <w:r w:rsidRPr="00DF0F9F">
        <w:rPr>
          <w:rFonts w:ascii="Times New Roman" w:hAnsi="Times New Roman" w:cs="Times New Roman"/>
          <w:iCs/>
          <w:color w:val="auto"/>
          <w:spacing w:val="-4"/>
        </w:rPr>
        <w:t xml:space="preserve"> вашей презентации. </w:t>
      </w:r>
      <w:r w:rsidRPr="00DF0F9F">
        <w:rPr>
          <w:rFonts w:ascii="Times New Roman" w:hAnsi="Times New Roman" w:cs="Times New Roman"/>
          <w:color w:val="auto"/>
          <w:spacing w:val="8"/>
        </w:rPr>
        <w:t xml:space="preserve">Используя меню </w:t>
      </w:r>
      <w:r w:rsidRPr="00DF0F9F">
        <w:rPr>
          <w:rFonts w:ascii="Times New Roman" w:hAnsi="Times New Roman" w:cs="Times New Roman"/>
          <w:iCs/>
          <w:color w:val="auto"/>
          <w:spacing w:val="8"/>
        </w:rPr>
        <w:t xml:space="preserve">Показ слайдов -  Настройка </w:t>
      </w:r>
      <w:r w:rsidRPr="00DF0F9F">
        <w:rPr>
          <w:rFonts w:ascii="Times New Roman" w:hAnsi="Times New Roman" w:cs="Times New Roman"/>
          <w:iCs/>
          <w:color w:val="auto"/>
          <w:spacing w:val="-3"/>
        </w:rPr>
        <w:t xml:space="preserve">времени, </w:t>
      </w:r>
      <w:r w:rsidRPr="00DF0F9F">
        <w:rPr>
          <w:rFonts w:ascii="Times New Roman" w:hAnsi="Times New Roman" w:cs="Times New Roman"/>
          <w:color w:val="auto"/>
          <w:spacing w:val="-3"/>
        </w:rPr>
        <w:t xml:space="preserve">узнайте, сколько минут требуется вам на каждый </w:t>
      </w:r>
      <w:r w:rsidRPr="00DF0F9F">
        <w:rPr>
          <w:rFonts w:ascii="Times New Roman" w:hAnsi="Times New Roman" w:cs="Times New Roman"/>
          <w:color w:val="auto"/>
          <w:spacing w:val="-5"/>
        </w:rPr>
        <w:t xml:space="preserve">слайд. </w:t>
      </w:r>
    </w:p>
    <w:p w:rsidR="00F90898" w:rsidRPr="00DF0F9F" w:rsidRDefault="00F90898" w:rsidP="00F90898">
      <w:pPr>
        <w:shd w:val="clear" w:color="auto" w:fill="FFFFFF"/>
        <w:tabs>
          <w:tab w:val="left" w:pos="180"/>
        </w:tabs>
        <w:ind w:firstLine="538"/>
        <w:jc w:val="both"/>
        <w:rPr>
          <w:rFonts w:ascii="Times New Roman" w:hAnsi="Times New Roman" w:cs="Times New Roman"/>
          <w:color w:val="auto"/>
          <w:spacing w:val="9"/>
        </w:rPr>
      </w:pPr>
      <w:r w:rsidRPr="00DF0F9F">
        <w:rPr>
          <w:rFonts w:ascii="Times New Roman" w:hAnsi="Times New Roman" w:cs="Times New Roman"/>
          <w:b/>
          <w:iCs/>
          <w:color w:val="auto"/>
          <w:spacing w:val="10"/>
        </w:rPr>
        <w:t>Используйте интерактивные элементы (гиперссылки и/или управляющие кнопки)</w:t>
      </w:r>
      <w:r w:rsidRPr="00DF0F9F">
        <w:rPr>
          <w:rFonts w:ascii="Times New Roman" w:hAnsi="Times New Roman" w:cs="Times New Roman"/>
          <w:iCs/>
          <w:color w:val="auto"/>
          <w:spacing w:val="10"/>
        </w:rPr>
        <w:t xml:space="preserve">. </w:t>
      </w:r>
      <w:r w:rsidRPr="00DF0F9F">
        <w:rPr>
          <w:rFonts w:ascii="Times New Roman" w:hAnsi="Times New Roman" w:cs="Times New Roman"/>
          <w:color w:val="auto"/>
          <w:spacing w:val="10"/>
        </w:rPr>
        <w:t xml:space="preserve">Для </w:t>
      </w:r>
      <w:r w:rsidRPr="00DF0F9F">
        <w:rPr>
          <w:rFonts w:ascii="Times New Roman" w:hAnsi="Times New Roman" w:cs="Times New Roman"/>
          <w:color w:val="auto"/>
          <w:spacing w:val="-6"/>
        </w:rPr>
        <w:t xml:space="preserve">управления своей КП используйте интерактивные кнопки </w:t>
      </w:r>
      <w:r w:rsidRPr="00DF0F9F">
        <w:rPr>
          <w:rFonts w:ascii="Times New Roman" w:hAnsi="Times New Roman" w:cs="Times New Roman"/>
          <w:color w:val="auto"/>
          <w:spacing w:val="-1"/>
        </w:rPr>
        <w:t xml:space="preserve">(вперед-назад) или, в крайнем случае, клавиатуру </w:t>
      </w:r>
      <w:proofErr w:type="spellStart"/>
      <w:r w:rsidRPr="00DF0F9F">
        <w:rPr>
          <w:rFonts w:ascii="Times New Roman" w:hAnsi="Times New Roman" w:cs="Times New Roman"/>
          <w:iCs/>
          <w:color w:val="auto"/>
          <w:spacing w:val="-1"/>
          <w:lang w:val="en-US"/>
        </w:rPr>
        <w:t>PgUp</w:t>
      </w:r>
      <w:proofErr w:type="spellEnd"/>
      <w:r w:rsidRPr="00DF0F9F">
        <w:rPr>
          <w:rFonts w:ascii="Times New Roman" w:hAnsi="Times New Roman" w:cs="Times New Roman"/>
          <w:iCs/>
          <w:color w:val="auto"/>
          <w:spacing w:val="-1"/>
        </w:rPr>
        <w:t xml:space="preserve"> – </w:t>
      </w:r>
      <w:proofErr w:type="spellStart"/>
      <w:r w:rsidRPr="00DF0F9F">
        <w:rPr>
          <w:rFonts w:ascii="Times New Roman" w:hAnsi="Times New Roman" w:cs="Times New Roman"/>
          <w:iCs/>
          <w:color w:val="auto"/>
          <w:spacing w:val="3"/>
          <w:lang w:val="en-US"/>
        </w:rPr>
        <w:t>PgDn</w:t>
      </w:r>
      <w:proofErr w:type="spellEnd"/>
      <w:r w:rsidRPr="00DF0F9F">
        <w:rPr>
          <w:rFonts w:ascii="Times New Roman" w:hAnsi="Times New Roman" w:cs="Times New Roman"/>
          <w:iCs/>
          <w:color w:val="auto"/>
          <w:spacing w:val="3"/>
        </w:rPr>
        <w:t xml:space="preserve">. </w:t>
      </w:r>
      <w:r w:rsidRPr="00DF0F9F">
        <w:rPr>
          <w:rFonts w:ascii="Times New Roman" w:hAnsi="Times New Roman" w:cs="Times New Roman"/>
          <w:color w:val="auto"/>
          <w:spacing w:val="3"/>
        </w:rPr>
        <w:t xml:space="preserve">Особенно это может пригодиться при ответе на </w:t>
      </w:r>
      <w:r w:rsidRPr="00DF0F9F">
        <w:rPr>
          <w:rFonts w:ascii="Times New Roman" w:hAnsi="Times New Roman" w:cs="Times New Roman"/>
          <w:color w:val="auto"/>
          <w:spacing w:val="-2"/>
        </w:rPr>
        <w:t xml:space="preserve">вопросы, когда вас попросят вернуться к определенному </w:t>
      </w:r>
      <w:r w:rsidRPr="00DF0F9F">
        <w:rPr>
          <w:rFonts w:ascii="Times New Roman" w:hAnsi="Times New Roman" w:cs="Times New Roman"/>
          <w:color w:val="auto"/>
          <w:spacing w:val="9"/>
        </w:rPr>
        <w:t xml:space="preserve">слайду. </w:t>
      </w:r>
    </w:p>
    <w:p w:rsidR="00F90898" w:rsidRPr="00DF0F9F" w:rsidRDefault="00F90898" w:rsidP="00F90898">
      <w:pPr>
        <w:shd w:val="clear" w:color="auto" w:fill="FFFFFF"/>
        <w:tabs>
          <w:tab w:val="left" w:pos="180"/>
        </w:tabs>
        <w:ind w:firstLine="538"/>
        <w:rPr>
          <w:rFonts w:ascii="Times New Roman" w:hAnsi="Times New Roman" w:cs="Times New Roman"/>
          <w:color w:val="auto"/>
          <w:spacing w:val="-5"/>
        </w:rPr>
      </w:pPr>
    </w:p>
    <w:tbl>
      <w:tblPr>
        <w:tblW w:w="1017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73"/>
      </w:tblGrid>
      <w:tr w:rsidR="00DF0F9F" w:rsidRPr="00DF0F9F" w:rsidTr="00B002AE">
        <w:trPr>
          <w:jc w:val="center"/>
        </w:trPr>
        <w:tc>
          <w:tcPr>
            <w:tcW w:w="10173" w:type="dxa"/>
            <w:shd w:val="clear" w:color="auto" w:fill="auto"/>
          </w:tcPr>
          <w:p w:rsidR="00F90898" w:rsidRPr="00DF0F9F" w:rsidRDefault="00F90898" w:rsidP="00B002AE">
            <w:pPr>
              <w:tabs>
                <w:tab w:val="left" w:pos="180"/>
              </w:tabs>
              <w:rPr>
                <w:rFonts w:ascii="Times New Roman" w:hAnsi="Times New Roman" w:cs="Times New Roman"/>
                <w:iCs/>
                <w:caps/>
                <w:color w:val="auto"/>
                <w:spacing w:val="10"/>
              </w:rPr>
            </w:pPr>
            <w:r w:rsidRPr="00DF0F9F">
              <w:rPr>
                <w:rFonts w:ascii="Times New Roman" w:hAnsi="Times New Roman" w:cs="Times New Roman"/>
                <w:iCs/>
                <w:caps/>
                <w:color w:val="auto"/>
                <w:spacing w:val="10"/>
              </w:rPr>
              <w:t xml:space="preserve">Презентация предназначена для демонстрации схем, графиков, чертежей, диаграмм, рисунков, анимации, </w:t>
            </w:r>
            <w:proofErr w:type="gramStart"/>
            <w:r w:rsidRPr="00DF0F9F">
              <w:rPr>
                <w:rFonts w:ascii="Times New Roman" w:hAnsi="Times New Roman" w:cs="Times New Roman"/>
                <w:caps/>
                <w:color w:val="auto"/>
              </w:rPr>
              <w:t>а</w:t>
            </w:r>
            <w:proofErr w:type="gramEnd"/>
            <w:r w:rsidRPr="00DF0F9F">
              <w:rPr>
                <w:rFonts w:ascii="Times New Roman" w:hAnsi="Times New Roman" w:cs="Times New Roman"/>
                <w:caps/>
                <w:color w:val="auto"/>
              </w:rPr>
              <w:t xml:space="preserve"> текст в ней должен содержать только основные идеи. Не нужно переполнять презентацию текстом, в презентации отражая только план.</w:t>
            </w:r>
          </w:p>
        </w:tc>
      </w:tr>
    </w:tbl>
    <w:p w:rsidR="00F90898" w:rsidRPr="00DF0F9F" w:rsidRDefault="00F90898">
      <w:pPr>
        <w:rPr>
          <w:rFonts w:ascii="Times New Roman" w:hAnsi="Times New Roman" w:cs="Times New Roman"/>
          <w:b/>
          <w:color w:val="auto"/>
        </w:rPr>
      </w:pPr>
    </w:p>
    <w:p w:rsidR="00E9045D" w:rsidRPr="00DF0F9F" w:rsidRDefault="00E9045D" w:rsidP="00DD1C5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Формат выполнения:</w:t>
      </w:r>
      <w:r w:rsidRPr="00DF0F9F">
        <w:rPr>
          <w:rFonts w:ascii="Times New Roman" w:hAnsi="Times New Roman" w:cs="Times New Roman"/>
          <w:color w:val="auto"/>
        </w:rPr>
        <w:t xml:space="preserve"> анализ источников информации, отбор материала, подготовка </w:t>
      </w:r>
      <w:r w:rsidR="00DD1C5F">
        <w:rPr>
          <w:rFonts w:ascii="Times New Roman" w:hAnsi="Times New Roman" w:cs="Times New Roman"/>
          <w:color w:val="auto"/>
        </w:rPr>
        <w:t xml:space="preserve">тезисов </w:t>
      </w:r>
      <w:r w:rsidRPr="00DF0F9F">
        <w:rPr>
          <w:rFonts w:ascii="Times New Roman" w:hAnsi="Times New Roman" w:cs="Times New Roman"/>
          <w:color w:val="auto"/>
        </w:rPr>
        <w:t xml:space="preserve">сообщений и презентаций </w:t>
      </w:r>
      <w:r w:rsidRPr="00DF0F9F">
        <w:rPr>
          <w:rFonts w:ascii="Times New Roman" w:hAnsi="Times New Roman" w:cs="Times New Roman"/>
          <w:color w:val="auto"/>
          <w:lang w:val="en-US"/>
        </w:rPr>
        <w:t>P</w:t>
      </w:r>
      <w:proofErr w:type="spellStart"/>
      <w:r w:rsidRPr="00DF0F9F">
        <w:rPr>
          <w:rFonts w:ascii="Times New Roman" w:hAnsi="Times New Roman" w:cs="Times New Roman"/>
          <w:color w:val="auto"/>
        </w:rPr>
        <w:t>ower</w:t>
      </w:r>
      <w:proofErr w:type="spellEnd"/>
      <w:r w:rsidRPr="00DF0F9F">
        <w:rPr>
          <w:rFonts w:ascii="Times New Roman" w:hAnsi="Times New Roman" w:cs="Times New Roman"/>
          <w:color w:val="auto"/>
          <w:lang w:val="en-US"/>
        </w:rPr>
        <w:t>P</w:t>
      </w:r>
      <w:proofErr w:type="spellStart"/>
      <w:r w:rsidRPr="00DF0F9F">
        <w:rPr>
          <w:rFonts w:ascii="Times New Roman" w:hAnsi="Times New Roman" w:cs="Times New Roman"/>
          <w:color w:val="auto"/>
        </w:rPr>
        <w:t>oint</w:t>
      </w:r>
      <w:proofErr w:type="spellEnd"/>
      <w:r w:rsidRPr="00DF0F9F">
        <w:rPr>
          <w:rFonts w:ascii="Times New Roman" w:hAnsi="Times New Roman" w:cs="Times New Roman"/>
          <w:color w:val="auto"/>
        </w:rPr>
        <w:t>. </w:t>
      </w:r>
    </w:p>
    <w:p w:rsidR="00E9045D" w:rsidRPr="00DF0F9F" w:rsidRDefault="00E9045D" w:rsidP="00DD1C5F">
      <w:pPr>
        <w:pStyle w:val="1"/>
        <w:shd w:val="clear" w:color="auto" w:fill="FFFFFF"/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b/>
          <w:color w:val="auto"/>
          <w:kern w:val="36"/>
          <w:sz w:val="24"/>
          <w:szCs w:val="24"/>
          <w:lang w:bidi="ar-SA"/>
        </w:rPr>
      </w:pPr>
      <w:r w:rsidRPr="00DF0F9F">
        <w:rPr>
          <w:rFonts w:ascii="Times New Roman" w:hAnsi="Times New Roman" w:cs="Times New Roman"/>
          <w:b/>
          <w:color w:val="auto"/>
          <w:sz w:val="24"/>
          <w:szCs w:val="24"/>
        </w:rPr>
        <w:t>Форма сдачи отчётности:</w:t>
      </w:r>
      <w:r w:rsidRPr="00DF0F9F">
        <w:rPr>
          <w:rFonts w:ascii="Times New Roman" w:hAnsi="Times New Roman" w:cs="Times New Roman"/>
          <w:color w:val="auto"/>
          <w:sz w:val="24"/>
          <w:szCs w:val="24"/>
        </w:rPr>
        <w:t xml:space="preserve"> презентация </w:t>
      </w:r>
      <w:r w:rsidRPr="00DF0F9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proofErr w:type="spellStart"/>
      <w:r w:rsidRPr="00DF0F9F">
        <w:rPr>
          <w:rFonts w:ascii="Times New Roman" w:hAnsi="Times New Roman" w:cs="Times New Roman"/>
          <w:color w:val="auto"/>
          <w:sz w:val="24"/>
          <w:szCs w:val="24"/>
        </w:rPr>
        <w:t>ower</w:t>
      </w:r>
      <w:proofErr w:type="spellEnd"/>
      <w:r w:rsidRPr="00DF0F9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proofErr w:type="spellStart"/>
      <w:r w:rsidRPr="00DF0F9F">
        <w:rPr>
          <w:rFonts w:ascii="Times New Roman" w:hAnsi="Times New Roman" w:cs="Times New Roman"/>
          <w:color w:val="auto"/>
          <w:sz w:val="24"/>
          <w:szCs w:val="24"/>
        </w:rPr>
        <w:t>oint</w:t>
      </w:r>
      <w:proofErr w:type="spellEnd"/>
      <w:r w:rsidRPr="00DF0F9F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электронном виде – файл PPT, PPTX, PPS, PPSX, POT, POTX и </w:t>
      </w:r>
      <w:proofErr w:type="spellStart"/>
      <w:r w:rsidRPr="00DF0F9F">
        <w:rPr>
          <w:rFonts w:ascii="Times New Roman" w:hAnsi="Times New Roman" w:cs="Times New Roman"/>
          <w:color w:val="auto"/>
          <w:sz w:val="24"/>
          <w:szCs w:val="24"/>
        </w:rPr>
        <w:t>др</w:t>
      </w:r>
      <w:proofErr w:type="spellEnd"/>
      <w:r w:rsidRPr="00DF0F9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D1C5F">
        <w:rPr>
          <w:rFonts w:ascii="Times New Roman" w:hAnsi="Times New Roman" w:cs="Times New Roman"/>
          <w:color w:val="auto"/>
          <w:sz w:val="24"/>
          <w:szCs w:val="24"/>
        </w:rPr>
        <w:t>тезисы</w:t>
      </w:r>
      <w:r w:rsidRPr="00DF0F9F">
        <w:rPr>
          <w:rFonts w:ascii="Times New Roman" w:hAnsi="Times New Roman" w:cs="Times New Roman"/>
          <w:color w:val="auto"/>
          <w:sz w:val="24"/>
          <w:szCs w:val="24"/>
        </w:rPr>
        <w:t xml:space="preserve"> сообщени</w:t>
      </w:r>
      <w:r w:rsidR="00DD1C5F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DF0F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1C5F">
        <w:rPr>
          <w:rFonts w:ascii="Times New Roman" w:hAnsi="Times New Roman" w:cs="Times New Roman"/>
          <w:color w:val="auto"/>
          <w:sz w:val="24"/>
          <w:szCs w:val="24"/>
        </w:rPr>
        <w:t>в письменном виде</w:t>
      </w:r>
      <w:r w:rsidRPr="00DF0F9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9045D" w:rsidRDefault="00E9045D">
      <w:pPr>
        <w:rPr>
          <w:rFonts w:ascii="Times New Roman" w:hAnsi="Times New Roman" w:cs="Times New Roman"/>
          <w:b/>
          <w:color w:val="auto"/>
        </w:rPr>
      </w:pPr>
    </w:p>
    <w:p w:rsidR="00613CF9" w:rsidRPr="00613CF9" w:rsidRDefault="00613CF9" w:rsidP="00613CF9">
      <w:pPr>
        <w:rPr>
          <w:rFonts w:ascii="Times New Roman" w:hAnsi="Times New Roman" w:cs="Times New Roman"/>
          <w:b/>
        </w:rPr>
      </w:pPr>
      <w:r w:rsidRPr="00613CF9">
        <w:rPr>
          <w:rFonts w:ascii="Times New Roman" w:hAnsi="Times New Roman" w:cs="Times New Roman"/>
          <w:b/>
        </w:rPr>
        <w:t>Критерии оценки:</w:t>
      </w:r>
    </w:p>
    <w:p w:rsidR="00613CF9" w:rsidRPr="00613CF9" w:rsidRDefault="00613CF9" w:rsidP="00613CF9">
      <w:pPr>
        <w:rPr>
          <w:rFonts w:ascii="Times New Roman" w:hAnsi="Times New Roman" w:cs="Times New Roman"/>
          <w:b/>
        </w:rPr>
      </w:pPr>
      <w:r w:rsidRPr="00613CF9">
        <w:rPr>
          <w:rFonts w:ascii="Times New Roman" w:hAnsi="Times New Roman" w:cs="Times New Roman"/>
          <w:b/>
        </w:rPr>
        <w:t xml:space="preserve">Содержание </w:t>
      </w:r>
      <w:r w:rsidR="00DD1C5F">
        <w:rPr>
          <w:rFonts w:ascii="Times New Roman" w:hAnsi="Times New Roman" w:cs="Times New Roman"/>
          <w:b/>
        </w:rPr>
        <w:t xml:space="preserve">тезисов </w:t>
      </w:r>
      <w:r w:rsidRPr="00613CF9">
        <w:rPr>
          <w:rFonts w:ascii="Times New Roman" w:hAnsi="Times New Roman" w:cs="Times New Roman"/>
          <w:b/>
        </w:rPr>
        <w:t>выступления: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16"/>
        <w:gridCol w:w="954"/>
      </w:tblGrid>
      <w:tr w:rsidR="00613CF9" w:rsidRPr="00613CF9" w:rsidTr="00B002AE">
        <w:tc>
          <w:tcPr>
            <w:tcW w:w="9180" w:type="dxa"/>
          </w:tcPr>
          <w:p w:rsidR="00613CF9" w:rsidRPr="00613CF9" w:rsidRDefault="00613CF9" w:rsidP="00613CF9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Указания к оцениванию</w:t>
            </w:r>
          </w:p>
        </w:tc>
        <w:tc>
          <w:tcPr>
            <w:tcW w:w="954" w:type="dxa"/>
          </w:tcPr>
          <w:p w:rsidR="00613CF9" w:rsidRPr="00613CF9" w:rsidRDefault="00613CF9" w:rsidP="00613CF9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613CF9" w:rsidRPr="00613CF9" w:rsidTr="00B002AE">
        <w:tc>
          <w:tcPr>
            <w:tcW w:w="9180" w:type="dxa"/>
          </w:tcPr>
          <w:p w:rsidR="00613CF9" w:rsidRPr="00613CF9" w:rsidRDefault="00613CF9" w:rsidP="00613CF9">
            <w:pPr>
              <w:pStyle w:val="a8"/>
              <w:spacing w:afterAutospacing="0"/>
              <w:ind w:firstLine="0"/>
              <w:rPr>
                <w:rFonts w:eastAsia="Calibri"/>
                <w:sz w:val="24"/>
                <w:szCs w:val="24"/>
              </w:rPr>
            </w:pPr>
            <w:r w:rsidRPr="00613CF9">
              <w:rPr>
                <w:rFonts w:eastAsia="Calibri"/>
                <w:sz w:val="24"/>
                <w:szCs w:val="24"/>
              </w:rPr>
              <w:t xml:space="preserve">Материал изложен </w:t>
            </w:r>
            <w:r w:rsidRPr="00613CF9">
              <w:rPr>
                <w:sz w:val="24"/>
                <w:szCs w:val="24"/>
              </w:rPr>
              <w:t>полно и последовательно. Дано правильное определение основных понятий. Обучающийся обнаруживает понимание материала, может обосновать свои суждения, привести необходимые примеры не только из учебника, но и самостоятельно составленные.</w:t>
            </w:r>
          </w:p>
        </w:tc>
        <w:tc>
          <w:tcPr>
            <w:tcW w:w="954" w:type="dxa"/>
          </w:tcPr>
          <w:p w:rsidR="00613CF9" w:rsidRPr="00613CF9" w:rsidRDefault="00613CF9" w:rsidP="00613CF9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13CF9" w:rsidRPr="00613CF9" w:rsidTr="00B002AE">
        <w:tc>
          <w:tcPr>
            <w:tcW w:w="9180" w:type="dxa"/>
          </w:tcPr>
          <w:p w:rsidR="00613CF9" w:rsidRPr="00613CF9" w:rsidRDefault="00613CF9" w:rsidP="00613CF9">
            <w:pPr>
              <w:pStyle w:val="a8"/>
              <w:spacing w:afterAutospacing="0"/>
              <w:ind w:firstLine="0"/>
              <w:rPr>
                <w:rFonts w:eastAsia="Calibri"/>
                <w:sz w:val="24"/>
                <w:szCs w:val="24"/>
              </w:rPr>
            </w:pPr>
            <w:r w:rsidRPr="00613CF9">
              <w:rPr>
                <w:rFonts w:eastAsia="Calibri"/>
                <w:sz w:val="24"/>
                <w:szCs w:val="24"/>
              </w:rPr>
              <w:t xml:space="preserve">Материал изложен </w:t>
            </w:r>
            <w:r w:rsidRPr="00613CF9">
              <w:rPr>
                <w:sz w:val="24"/>
                <w:szCs w:val="24"/>
              </w:rPr>
              <w:t>полно и последовательно. Дано правильное определение основных понятий. Обучающийся обнаруживает понимание материала, излагает материал последовательно и правильно с точки зрения норм литературного языка, четко и грамотно отвечает на вопросы</w:t>
            </w:r>
            <w:r w:rsidRPr="00613CF9">
              <w:rPr>
                <w:rFonts w:eastAsia="Calibri"/>
                <w:sz w:val="24"/>
                <w:szCs w:val="24"/>
              </w:rPr>
              <w:t>,</w:t>
            </w:r>
            <w:r w:rsidRPr="00613CF9">
              <w:rPr>
                <w:sz w:val="24"/>
                <w:szCs w:val="24"/>
              </w:rPr>
              <w:t xml:space="preserve"> НО не может достаточно глубоко и доказательно обосновать свои суждения или привести свои примеры.</w:t>
            </w:r>
          </w:p>
        </w:tc>
        <w:tc>
          <w:tcPr>
            <w:tcW w:w="954" w:type="dxa"/>
          </w:tcPr>
          <w:p w:rsidR="00613CF9" w:rsidRPr="00613CF9" w:rsidRDefault="00613CF9" w:rsidP="00613CF9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3CF9" w:rsidRPr="00613CF9" w:rsidTr="00B002AE">
        <w:tc>
          <w:tcPr>
            <w:tcW w:w="9180" w:type="dxa"/>
          </w:tcPr>
          <w:p w:rsidR="00613CF9" w:rsidRPr="00613CF9" w:rsidRDefault="00613CF9" w:rsidP="00613CF9">
            <w:pPr>
              <w:pStyle w:val="a8"/>
              <w:spacing w:afterAutospacing="0"/>
              <w:ind w:firstLine="0"/>
              <w:rPr>
                <w:rFonts w:eastAsia="Calibri"/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 xml:space="preserve">Материал изложен неполно или непоследовательно, допущены неточности в </w:t>
            </w:r>
            <w:r w:rsidRPr="00613CF9">
              <w:rPr>
                <w:sz w:val="24"/>
                <w:szCs w:val="24"/>
              </w:rPr>
              <w:lastRenderedPageBreak/>
              <w:t>определении понятий. Обучающийся обнаруживает неполное понимание материала, не может достаточно глубоко и доказательно обосновать свои суждения или привести свои примеры.</w:t>
            </w:r>
          </w:p>
        </w:tc>
        <w:tc>
          <w:tcPr>
            <w:tcW w:w="954" w:type="dxa"/>
          </w:tcPr>
          <w:p w:rsidR="00613CF9" w:rsidRPr="00613CF9" w:rsidRDefault="00613CF9" w:rsidP="00613CF9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</w:tr>
      <w:tr w:rsidR="00613CF9" w:rsidRPr="00613CF9" w:rsidTr="00B002AE">
        <w:tc>
          <w:tcPr>
            <w:tcW w:w="9180" w:type="dxa"/>
          </w:tcPr>
          <w:p w:rsidR="00613CF9" w:rsidRPr="00613CF9" w:rsidRDefault="00613CF9" w:rsidP="00613CF9">
            <w:pPr>
              <w:pStyle w:val="a8"/>
              <w:spacing w:afterAutospacing="0"/>
              <w:ind w:firstLine="0"/>
              <w:rPr>
                <w:b/>
                <w:sz w:val="24"/>
                <w:szCs w:val="24"/>
              </w:rPr>
            </w:pPr>
            <w:r w:rsidRPr="00613CF9">
              <w:rPr>
                <w:rFonts w:eastAsia="Calibri"/>
                <w:sz w:val="24"/>
                <w:szCs w:val="24"/>
              </w:rPr>
              <w:t>Обучающийся не подготовил сообщения ИЛИ содержание сообщения не соответствует заявленной тематике*.</w:t>
            </w:r>
          </w:p>
        </w:tc>
        <w:tc>
          <w:tcPr>
            <w:tcW w:w="954" w:type="dxa"/>
          </w:tcPr>
          <w:p w:rsidR="00613CF9" w:rsidRPr="00613CF9" w:rsidRDefault="00613CF9" w:rsidP="00613CF9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13CF9" w:rsidRPr="00613CF9" w:rsidTr="00B002AE">
        <w:tc>
          <w:tcPr>
            <w:tcW w:w="10134" w:type="dxa"/>
            <w:gridSpan w:val="2"/>
          </w:tcPr>
          <w:p w:rsidR="00613CF9" w:rsidRPr="00613CF9" w:rsidRDefault="00613CF9" w:rsidP="00613CF9">
            <w:pPr>
              <w:spacing w:afterAutospacing="0"/>
              <w:jc w:val="right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  <w:i/>
              </w:rPr>
              <w:t>Максимальный балл -</w:t>
            </w:r>
            <w:r w:rsidRPr="00613CF9">
              <w:rPr>
                <w:rFonts w:ascii="Times New Roman" w:hAnsi="Times New Roman" w:cs="Times New Roman"/>
                <w:i/>
              </w:rPr>
              <w:t xml:space="preserve"> </w:t>
            </w:r>
            <w:r w:rsidRPr="00613CF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</w:tbl>
    <w:p w:rsidR="00613CF9" w:rsidRPr="00613CF9" w:rsidRDefault="00613CF9" w:rsidP="00613CF9">
      <w:pPr>
        <w:rPr>
          <w:rFonts w:ascii="Times New Roman" w:hAnsi="Times New Roman" w:cs="Times New Roman"/>
          <w:b/>
          <w:i/>
        </w:rPr>
      </w:pPr>
      <w:r w:rsidRPr="00613CF9">
        <w:rPr>
          <w:rFonts w:ascii="Times New Roman" w:eastAsia="Calibri" w:hAnsi="Times New Roman" w:cs="Times New Roman"/>
          <w:i/>
        </w:rPr>
        <w:t xml:space="preserve">* - в данном случае вся работа оценивается на «неудовлетворительно» </w:t>
      </w:r>
    </w:p>
    <w:p w:rsidR="00DD1C5F" w:rsidRPr="00DD1C5F" w:rsidRDefault="00DD1C5F" w:rsidP="00613CF9">
      <w:pPr>
        <w:rPr>
          <w:rFonts w:ascii="Times New Roman" w:hAnsi="Times New Roman" w:cs="Times New Roman"/>
          <w:b/>
          <w:sz w:val="12"/>
          <w:szCs w:val="12"/>
        </w:rPr>
      </w:pPr>
    </w:p>
    <w:p w:rsidR="00613CF9" w:rsidRPr="00613CF9" w:rsidRDefault="00613CF9" w:rsidP="00613CF9">
      <w:pPr>
        <w:rPr>
          <w:rFonts w:ascii="Times New Roman" w:hAnsi="Times New Roman" w:cs="Times New Roman"/>
          <w:b/>
        </w:rPr>
      </w:pPr>
      <w:r w:rsidRPr="00613CF9">
        <w:rPr>
          <w:rFonts w:ascii="Times New Roman" w:hAnsi="Times New Roman" w:cs="Times New Roman"/>
          <w:b/>
        </w:rPr>
        <w:t xml:space="preserve">Структура </w:t>
      </w:r>
      <w:r w:rsidR="00DD1C5F">
        <w:rPr>
          <w:rFonts w:ascii="Times New Roman" w:hAnsi="Times New Roman" w:cs="Times New Roman"/>
          <w:b/>
        </w:rPr>
        <w:t xml:space="preserve">тезисов </w:t>
      </w:r>
      <w:r w:rsidRPr="00613CF9">
        <w:rPr>
          <w:rFonts w:ascii="Times New Roman" w:hAnsi="Times New Roman" w:cs="Times New Roman"/>
          <w:b/>
        </w:rPr>
        <w:t>выступления:</w:t>
      </w:r>
    </w:p>
    <w:tbl>
      <w:tblPr>
        <w:tblW w:w="98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691"/>
        <w:gridCol w:w="993"/>
        <w:gridCol w:w="13"/>
      </w:tblGrid>
      <w:tr w:rsidR="00613CF9" w:rsidRPr="00613CF9" w:rsidTr="00DD1C5F">
        <w:trPr>
          <w:gridAfter w:val="1"/>
          <w:wAfter w:w="13" w:type="dxa"/>
          <w:trHeight w:val="291"/>
        </w:trPr>
        <w:tc>
          <w:tcPr>
            <w:tcW w:w="2127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6691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Указания к оцениванию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613CF9" w:rsidRPr="00613CF9" w:rsidTr="00DD1C5F">
        <w:trPr>
          <w:gridAfter w:val="1"/>
          <w:wAfter w:w="13" w:type="dxa"/>
          <w:trHeight w:val="333"/>
        </w:trPr>
        <w:tc>
          <w:tcPr>
            <w:tcW w:w="2127" w:type="dxa"/>
            <w:vMerge w:val="restart"/>
          </w:tcPr>
          <w:p w:rsidR="00613CF9" w:rsidRPr="00613CF9" w:rsidRDefault="00613CF9" w:rsidP="00613CF9">
            <w:pPr>
              <w:pStyle w:val="a8"/>
              <w:ind w:firstLine="0"/>
              <w:rPr>
                <w:b/>
                <w:sz w:val="24"/>
                <w:szCs w:val="24"/>
              </w:rPr>
            </w:pPr>
            <w:r w:rsidRPr="00613CF9">
              <w:rPr>
                <w:b/>
                <w:sz w:val="24"/>
                <w:szCs w:val="24"/>
              </w:rPr>
              <w:t>Логичность</w:t>
            </w:r>
          </w:p>
        </w:tc>
        <w:tc>
          <w:tcPr>
            <w:tcW w:w="6691" w:type="dxa"/>
          </w:tcPr>
          <w:p w:rsidR="00613CF9" w:rsidRPr="00613CF9" w:rsidRDefault="00613CF9" w:rsidP="00613CF9">
            <w:pPr>
              <w:pStyle w:val="a8"/>
              <w:ind w:firstLine="34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Всё выступление построено логично, последовательно, ясно и конкретно.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pStyle w:val="a8"/>
              <w:ind w:firstLine="34"/>
              <w:jc w:val="center"/>
              <w:rPr>
                <w:b/>
                <w:sz w:val="24"/>
                <w:szCs w:val="24"/>
              </w:rPr>
            </w:pPr>
            <w:r w:rsidRPr="00613CF9">
              <w:rPr>
                <w:b/>
                <w:sz w:val="24"/>
                <w:szCs w:val="24"/>
              </w:rPr>
              <w:t>2</w:t>
            </w:r>
          </w:p>
        </w:tc>
      </w:tr>
      <w:tr w:rsidR="00613CF9" w:rsidRPr="00613CF9" w:rsidTr="00DD1C5F">
        <w:trPr>
          <w:gridAfter w:val="1"/>
          <w:wAfter w:w="13" w:type="dxa"/>
          <w:trHeight w:val="493"/>
        </w:trPr>
        <w:tc>
          <w:tcPr>
            <w:tcW w:w="2127" w:type="dxa"/>
            <w:vMerge/>
          </w:tcPr>
          <w:p w:rsidR="00613CF9" w:rsidRPr="00613CF9" w:rsidRDefault="00613CF9" w:rsidP="00613CF9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613CF9" w:rsidRPr="00613CF9" w:rsidRDefault="00613CF9" w:rsidP="00613CF9">
            <w:pPr>
              <w:pStyle w:val="a8"/>
              <w:ind w:firstLine="34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Половина выступления построена нелогично, непоследовательно, абстрактно, отвлеченно от темы.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1</w:t>
            </w:r>
          </w:p>
        </w:tc>
      </w:tr>
      <w:tr w:rsidR="00613CF9" w:rsidRPr="00613CF9" w:rsidTr="00DD1C5F">
        <w:trPr>
          <w:gridAfter w:val="1"/>
          <w:wAfter w:w="13" w:type="dxa"/>
          <w:trHeight w:val="251"/>
        </w:trPr>
        <w:tc>
          <w:tcPr>
            <w:tcW w:w="2127" w:type="dxa"/>
            <w:vMerge/>
          </w:tcPr>
          <w:p w:rsidR="00613CF9" w:rsidRPr="00613CF9" w:rsidRDefault="00613CF9" w:rsidP="00613CF9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613CF9" w:rsidRPr="00613CF9" w:rsidRDefault="00613CF9" w:rsidP="00613CF9">
            <w:pPr>
              <w:pStyle w:val="a8"/>
              <w:ind w:firstLine="34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Выступление нелогично, непоследовательно, абстрактно, отвлеченно от темы.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0</w:t>
            </w:r>
          </w:p>
        </w:tc>
      </w:tr>
      <w:tr w:rsidR="00613CF9" w:rsidRPr="00613CF9" w:rsidTr="00DD1C5F">
        <w:trPr>
          <w:gridAfter w:val="1"/>
          <w:wAfter w:w="13" w:type="dxa"/>
          <w:trHeight w:val="397"/>
        </w:trPr>
        <w:tc>
          <w:tcPr>
            <w:tcW w:w="2127" w:type="dxa"/>
            <w:vMerge w:val="restart"/>
          </w:tcPr>
          <w:p w:rsidR="00613CF9" w:rsidRPr="00613CF9" w:rsidRDefault="00613CF9" w:rsidP="00613CF9">
            <w:pPr>
              <w:pStyle w:val="a8"/>
              <w:ind w:firstLine="0"/>
              <w:rPr>
                <w:b/>
                <w:sz w:val="24"/>
                <w:szCs w:val="24"/>
              </w:rPr>
            </w:pPr>
            <w:r w:rsidRPr="00613CF9">
              <w:rPr>
                <w:b/>
                <w:sz w:val="24"/>
                <w:szCs w:val="24"/>
              </w:rPr>
              <w:t>Речевая выразительность подачи материала</w:t>
            </w:r>
          </w:p>
        </w:tc>
        <w:tc>
          <w:tcPr>
            <w:tcW w:w="6691" w:type="dxa"/>
          </w:tcPr>
          <w:p w:rsidR="00613CF9" w:rsidRPr="00613CF9" w:rsidRDefault="00613CF9" w:rsidP="00613CF9">
            <w:pPr>
              <w:pStyle w:val="a8"/>
              <w:ind w:firstLine="34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Речь громкая и разборчивая. Имеется интонационное оформление речи, модуляции голоса.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pStyle w:val="a8"/>
              <w:ind w:firstLine="34"/>
              <w:jc w:val="center"/>
              <w:rPr>
                <w:b/>
                <w:sz w:val="24"/>
                <w:szCs w:val="24"/>
              </w:rPr>
            </w:pPr>
            <w:r w:rsidRPr="00613CF9">
              <w:rPr>
                <w:b/>
                <w:sz w:val="24"/>
                <w:szCs w:val="24"/>
              </w:rPr>
              <w:t>1</w:t>
            </w:r>
          </w:p>
        </w:tc>
      </w:tr>
      <w:tr w:rsidR="00613CF9" w:rsidRPr="00613CF9" w:rsidTr="00DD1C5F">
        <w:trPr>
          <w:gridAfter w:val="1"/>
          <w:wAfter w:w="13" w:type="dxa"/>
          <w:trHeight w:val="363"/>
        </w:trPr>
        <w:tc>
          <w:tcPr>
            <w:tcW w:w="2127" w:type="dxa"/>
            <w:vMerge/>
          </w:tcPr>
          <w:p w:rsidR="00613CF9" w:rsidRPr="00613CF9" w:rsidRDefault="00613CF9" w:rsidP="00613CF9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613CF9" w:rsidRPr="00613CF9" w:rsidRDefault="00613CF9" w:rsidP="00613CF9">
            <w:pPr>
              <w:pStyle w:val="a8"/>
              <w:ind w:firstLine="34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Речь тихая и неразборчивая. Интонационное оформление речи в  модуляции голоса не проявляются.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0</w:t>
            </w:r>
          </w:p>
        </w:tc>
      </w:tr>
      <w:tr w:rsidR="00613CF9" w:rsidRPr="00613CF9" w:rsidTr="00DD1C5F">
        <w:trPr>
          <w:gridAfter w:val="1"/>
          <w:wAfter w:w="13" w:type="dxa"/>
          <w:trHeight w:val="70"/>
        </w:trPr>
        <w:tc>
          <w:tcPr>
            <w:tcW w:w="2127" w:type="dxa"/>
            <w:vMerge w:val="restart"/>
          </w:tcPr>
          <w:p w:rsidR="00613CF9" w:rsidRPr="00613CF9" w:rsidRDefault="00613CF9" w:rsidP="00613CF9">
            <w:pPr>
              <w:pStyle w:val="a8"/>
              <w:ind w:firstLine="0"/>
              <w:rPr>
                <w:b/>
                <w:sz w:val="24"/>
                <w:szCs w:val="24"/>
              </w:rPr>
            </w:pPr>
            <w:r w:rsidRPr="00613CF9">
              <w:rPr>
                <w:b/>
                <w:sz w:val="24"/>
                <w:szCs w:val="24"/>
              </w:rPr>
              <w:t>Соблюдение регламента</w:t>
            </w:r>
          </w:p>
        </w:tc>
        <w:tc>
          <w:tcPr>
            <w:tcW w:w="6691" w:type="dxa"/>
          </w:tcPr>
          <w:p w:rsidR="00613CF9" w:rsidRPr="00613CF9" w:rsidRDefault="00613CF9" w:rsidP="00613CF9">
            <w:pPr>
              <w:pStyle w:val="a8"/>
              <w:ind w:firstLine="34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Соблюдение продолжительности выступления 5-7мин.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pStyle w:val="a8"/>
              <w:ind w:firstLine="34"/>
              <w:jc w:val="center"/>
              <w:rPr>
                <w:b/>
                <w:sz w:val="24"/>
                <w:szCs w:val="24"/>
              </w:rPr>
            </w:pPr>
            <w:r w:rsidRPr="00613CF9">
              <w:rPr>
                <w:b/>
                <w:sz w:val="24"/>
                <w:szCs w:val="24"/>
              </w:rPr>
              <w:t>1</w:t>
            </w:r>
          </w:p>
        </w:tc>
      </w:tr>
      <w:tr w:rsidR="00613CF9" w:rsidRPr="00613CF9" w:rsidTr="00DD1C5F">
        <w:trPr>
          <w:gridAfter w:val="1"/>
          <w:wAfter w:w="13" w:type="dxa"/>
          <w:trHeight w:val="70"/>
        </w:trPr>
        <w:tc>
          <w:tcPr>
            <w:tcW w:w="2127" w:type="dxa"/>
            <w:vMerge/>
          </w:tcPr>
          <w:p w:rsidR="00613CF9" w:rsidRPr="00613CF9" w:rsidRDefault="00613CF9" w:rsidP="00613CF9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613CF9" w:rsidRPr="00613CF9" w:rsidRDefault="00613CF9" w:rsidP="00613CF9">
            <w:pPr>
              <w:pStyle w:val="a8"/>
              <w:ind w:firstLine="34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Несоблюдение продолжительности выступления 5-7мин.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0</w:t>
            </w:r>
          </w:p>
        </w:tc>
      </w:tr>
      <w:tr w:rsidR="00613CF9" w:rsidRPr="00613CF9" w:rsidTr="00DD1C5F">
        <w:trPr>
          <w:gridAfter w:val="1"/>
          <w:wAfter w:w="13" w:type="dxa"/>
          <w:trHeight w:val="70"/>
        </w:trPr>
        <w:tc>
          <w:tcPr>
            <w:tcW w:w="2127" w:type="dxa"/>
            <w:vMerge w:val="restart"/>
          </w:tcPr>
          <w:p w:rsidR="00613CF9" w:rsidRPr="00613CF9" w:rsidRDefault="00613CF9" w:rsidP="00613CF9">
            <w:pPr>
              <w:pStyle w:val="a8"/>
              <w:ind w:firstLine="0"/>
              <w:rPr>
                <w:b/>
                <w:sz w:val="24"/>
                <w:szCs w:val="24"/>
              </w:rPr>
            </w:pPr>
            <w:r w:rsidRPr="00613CF9">
              <w:rPr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6691" w:type="dxa"/>
          </w:tcPr>
          <w:p w:rsidR="00613CF9" w:rsidRPr="00613CF9" w:rsidRDefault="00613CF9" w:rsidP="00613CF9">
            <w:pPr>
              <w:pStyle w:val="a8"/>
              <w:ind w:firstLine="34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Уверенные и правильные ответы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pStyle w:val="a8"/>
              <w:ind w:firstLine="34"/>
              <w:jc w:val="center"/>
              <w:rPr>
                <w:b/>
                <w:sz w:val="24"/>
                <w:szCs w:val="24"/>
              </w:rPr>
            </w:pPr>
            <w:r w:rsidRPr="00613CF9">
              <w:rPr>
                <w:b/>
                <w:sz w:val="24"/>
                <w:szCs w:val="24"/>
              </w:rPr>
              <w:t>2</w:t>
            </w:r>
          </w:p>
        </w:tc>
      </w:tr>
      <w:tr w:rsidR="00613CF9" w:rsidRPr="00613CF9" w:rsidTr="00DD1C5F">
        <w:trPr>
          <w:gridAfter w:val="1"/>
          <w:wAfter w:w="13" w:type="dxa"/>
          <w:trHeight w:val="165"/>
        </w:trPr>
        <w:tc>
          <w:tcPr>
            <w:tcW w:w="2127" w:type="dxa"/>
            <w:vMerge/>
          </w:tcPr>
          <w:p w:rsidR="00613CF9" w:rsidRPr="00613CF9" w:rsidRDefault="00613CF9" w:rsidP="00613CF9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6691" w:type="dxa"/>
          </w:tcPr>
          <w:p w:rsidR="00613CF9" w:rsidRPr="00613CF9" w:rsidRDefault="00613CF9" w:rsidP="00613CF9">
            <w:pPr>
              <w:pStyle w:val="a8"/>
              <w:ind w:firstLine="34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Неуверенные и правильные ответы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1</w:t>
            </w:r>
          </w:p>
        </w:tc>
      </w:tr>
      <w:tr w:rsidR="00613CF9" w:rsidRPr="00613CF9" w:rsidTr="00DD1C5F">
        <w:trPr>
          <w:gridAfter w:val="1"/>
          <w:wAfter w:w="13" w:type="dxa"/>
          <w:trHeight w:val="258"/>
        </w:trPr>
        <w:tc>
          <w:tcPr>
            <w:tcW w:w="2127" w:type="dxa"/>
            <w:vMerge/>
          </w:tcPr>
          <w:p w:rsidR="00613CF9" w:rsidRPr="00613CF9" w:rsidRDefault="00613CF9" w:rsidP="00613CF9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1" w:type="dxa"/>
          </w:tcPr>
          <w:p w:rsidR="00613CF9" w:rsidRPr="00613CF9" w:rsidRDefault="00613CF9" w:rsidP="00613CF9">
            <w:pPr>
              <w:pStyle w:val="a8"/>
              <w:ind w:firstLine="34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Неуверенные и неправильные ответы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613CF9">
              <w:rPr>
                <w:sz w:val="24"/>
                <w:szCs w:val="24"/>
              </w:rPr>
              <w:t>0</w:t>
            </w:r>
          </w:p>
        </w:tc>
      </w:tr>
      <w:tr w:rsidR="00613CF9" w:rsidRPr="00613CF9" w:rsidTr="00DD1C5F">
        <w:trPr>
          <w:trHeight w:val="70"/>
        </w:trPr>
        <w:tc>
          <w:tcPr>
            <w:tcW w:w="9824" w:type="dxa"/>
            <w:gridSpan w:val="4"/>
          </w:tcPr>
          <w:p w:rsidR="00613CF9" w:rsidRPr="00613CF9" w:rsidRDefault="00613CF9" w:rsidP="00613CF9">
            <w:pPr>
              <w:pStyle w:val="a8"/>
              <w:jc w:val="right"/>
              <w:rPr>
                <w:i/>
                <w:sz w:val="24"/>
                <w:szCs w:val="24"/>
              </w:rPr>
            </w:pPr>
            <w:r w:rsidRPr="00613CF9">
              <w:rPr>
                <w:b/>
                <w:i/>
                <w:sz w:val="24"/>
                <w:szCs w:val="24"/>
              </w:rPr>
              <w:t>Максимальный балл - 6</w:t>
            </w:r>
            <w:r w:rsidRPr="00613CF9">
              <w:rPr>
                <w:i/>
                <w:sz w:val="24"/>
                <w:szCs w:val="24"/>
              </w:rPr>
              <w:t xml:space="preserve">  </w:t>
            </w:r>
          </w:p>
        </w:tc>
      </w:tr>
    </w:tbl>
    <w:p w:rsidR="00613CF9" w:rsidRPr="00DD1C5F" w:rsidRDefault="00613CF9" w:rsidP="00613CF9">
      <w:pPr>
        <w:rPr>
          <w:rFonts w:ascii="Times New Roman" w:hAnsi="Times New Roman" w:cs="Times New Roman"/>
          <w:b/>
          <w:sz w:val="12"/>
          <w:szCs w:val="12"/>
        </w:rPr>
      </w:pPr>
    </w:p>
    <w:p w:rsidR="00613CF9" w:rsidRPr="00613CF9" w:rsidRDefault="00613CF9" w:rsidP="00613CF9">
      <w:pPr>
        <w:rPr>
          <w:rFonts w:ascii="Times New Roman" w:hAnsi="Times New Roman" w:cs="Times New Roman"/>
          <w:b/>
        </w:rPr>
      </w:pPr>
      <w:r w:rsidRPr="00613CF9">
        <w:rPr>
          <w:rFonts w:ascii="Times New Roman" w:hAnsi="Times New Roman" w:cs="Times New Roman"/>
          <w:b/>
        </w:rPr>
        <w:t>Презентация:</w:t>
      </w:r>
    </w:p>
    <w:p w:rsidR="00613CF9" w:rsidRPr="00613CF9" w:rsidRDefault="00613CF9" w:rsidP="00613CF9">
      <w:pPr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Оформление слайдов: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7585"/>
        <w:gridCol w:w="993"/>
      </w:tblGrid>
      <w:tr w:rsidR="00613CF9" w:rsidRPr="00613CF9" w:rsidTr="00DD1C5F">
        <w:trPr>
          <w:trHeight w:val="173"/>
        </w:trPr>
        <w:tc>
          <w:tcPr>
            <w:tcW w:w="1516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7585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Указания к оцениванию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613CF9" w:rsidRPr="00613CF9" w:rsidTr="00DD1C5F">
        <w:trPr>
          <w:trHeight w:val="379"/>
        </w:trPr>
        <w:tc>
          <w:tcPr>
            <w:tcW w:w="1516" w:type="dxa"/>
            <w:vMerge w:val="restart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  <w:r w:rsidRPr="00613CF9">
              <w:rPr>
                <w:rFonts w:ascii="Times New Roman" w:hAnsi="Times New Roman" w:cs="Times New Roman"/>
                <w:b/>
                <w:bCs/>
              </w:rPr>
              <w:t>Стиль</w:t>
            </w:r>
          </w:p>
        </w:tc>
        <w:tc>
          <w:tcPr>
            <w:tcW w:w="7585" w:type="dxa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Соблюдение единого стиля оформления. Стиль не отвлекает от самой презентации. Вспомогательная информация (управляющие кнопки) не преобладают над основной информацией (текстом, иллюстрациями).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3CF9" w:rsidRPr="00613CF9" w:rsidTr="00DD1C5F">
        <w:trPr>
          <w:trHeight w:val="619"/>
        </w:trPr>
        <w:tc>
          <w:tcPr>
            <w:tcW w:w="1516" w:type="dxa"/>
            <w:vMerge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5" w:type="dxa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Не соблюдается единый стиль оформления. Стиль отвлекает от самой презентации. Вспомогательная информация преобладает над основной информацией.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0</w:t>
            </w:r>
          </w:p>
        </w:tc>
      </w:tr>
      <w:tr w:rsidR="00613CF9" w:rsidRPr="00613CF9" w:rsidTr="00DD1C5F">
        <w:trPr>
          <w:trHeight w:val="314"/>
        </w:trPr>
        <w:tc>
          <w:tcPr>
            <w:tcW w:w="1516" w:type="dxa"/>
            <w:vMerge w:val="restart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  <w:r w:rsidRPr="00613CF9">
              <w:rPr>
                <w:rFonts w:ascii="Times New Roman" w:hAnsi="Times New Roman" w:cs="Times New Roman"/>
                <w:b/>
                <w:bCs/>
              </w:rPr>
              <w:t>Фон</w:t>
            </w:r>
          </w:p>
        </w:tc>
        <w:tc>
          <w:tcPr>
            <w:tcW w:w="7585" w:type="dxa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Для фона использованы холодные тона.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3CF9" w:rsidRPr="00613CF9" w:rsidTr="00DD1C5F">
        <w:trPr>
          <w:trHeight w:val="70"/>
        </w:trPr>
        <w:tc>
          <w:tcPr>
            <w:tcW w:w="1516" w:type="dxa"/>
            <w:vMerge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5" w:type="dxa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Для фона использованы теплые тона.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1</w:t>
            </w:r>
          </w:p>
        </w:tc>
      </w:tr>
      <w:tr w:rsidR="00613CF9" w:rsidRPr="00613CF9" w:rsidTr="00DD1C5F">
        <w:trPr>
          <w:trHeight w:val="257"/>
        </w:trPr>
        <w:tc>
          <w:tcPr>
            <w:tcW w:w="1516" w:type="dxa"/>
            <w:vMerge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5" w:type="dxa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Для фона использованы разные тона, создающие трудности восприятия.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0</w:t>
            </w:r>
          </w:p>
        </w:tc>
      </w:tr>
      <w:tr w:rsidR="00613CF9" w:rsidRPr="00613CF9" w:rsidTr="00DD1C5F">
        <w:trPr>
          <w:trHeight w:val="582"/>
        </w:trPr>
        <w:tc>
          <w:tcPr>
            <w:tcW w:w="1516" w:type="dxa"/>
            <w:vMerge w:val="restart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  <w:r w:rsidRPr="00613CF9">
              <w:rPr>
                <w:rFonts w:ascii="Times New Roman" w:hAnsi="Times New Roman" w:cs="Times New Roman"/>
                <w:b/>
                <w:bCs/>
              </w:rPr>
              <w:t>Использование цвета</w:t>
            </w:r>
          </w:p>
        </w:tc>
        <w:tc>
          <w:tcPr>
            <w:tcW w:w="7585" w:type="dxa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 xml:space="preserve">На одном слайде - не более трех цветов: один для фона, один для заголовка, один для текста. Для фона и текста использованы контрастные цвета. 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3CF9" w:rsidRPr="00613CF9" w:rsidTr="00DD1C5F">
        <w:trPr>
          <w:trHeight w:val="463"/>
        </w:trPr>
        <w:tc>
          <w:tcPr>
            <w:tcW w:w="1516" w:type="dxa"/>
            <w:vMerge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5" w:type="dxa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На одном слайде - использовано более 4 цветов: один - для фона, один для заголовка, один - для текста, один - для фигур.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0</w:t>
            </w:r>
          </w:p>
        </w:tc>
      </w:tr>
      <w:tr w:rsidR="00613CF9" w:rsidRPr="00613CF9" w:rsidTr="00DD1C5F">
        <w:trPr>
          <w:trHeight w:val="214"/>
        </w:trPr>
        <w:tc>
          <w:tcPr>
            <w:tcW w:w="10094" w:type="dxa"/>
            <w:gridSpan w:val="3"/>
          </w:tcPr>
          <w:p w:rsidR="00613CF9" w:rsidRPr="00613CF9" w:rsidRDefault="00613CF9" w:rsidP="00613CF9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3CF9">
              <w:rPr>
                <w:rFonts w:ascii="Times New Roman" w:hAnsi="Times New Roman" w:cs="Times New Roman"/>
                <w:b/>
                <w:i/>
              </w:rPr>
              <w:t>Максимальный балл - 4</w:t>
            </w:r>
          </w:p>
        </w:tc>
      </w:tr>
    </w:tbl>
    <w:p w:rsidR="00613CF9" w:rsidRPr="00DD1C5F" w:rsidRDefault="00613CF9" w:rsidP="00613CF9">
      <w:pPr>
        <w:rPr>
          <w:rFonts w:ascii="Times New Roman" w:hAnsi="Times New Roman" w:cs="Times New Roman"/>
          <w:bCs/>
          <w:sz w:val="12"/>
          <w:szCs w:val="12"/>
          <w:u w:val="single"/>
        </w:rPr>
      </w:pPr>
    </w:p>
    <w:p w:rsidR="00613CF9" w:rsidRPr="00613CF9" w:rsidRDefault="00613CF9" w:rsidP="00613CF9">
      <w:pPr>
        <w:rPr>
          <w:rFonts w:ascii="Times New Roman" w:hAnsi="Times New Roman" w:cs="Times New Roman"/>
          <w:bCs/>
        </w:rPr>
      </w:pPr>
      <w:r w:rsidRPr="00613CF9">
        <w:rPr>
          <w:rFonts w:ascii="Times New Roman" w:hAnsi="Times New Roman" w:cs="Times New Roman"/>
          <w:bCs/>
        </w:rPr>
        <w:t>Представление информации: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512"/>
        <w:gridCol w:w="993"/>
      </w:tblGrid>
      <w:tr w:rsidR="00613CF9" w:rsidRPr="00613CF9" w:rsidTr="00B002AE">
        <w:trPr>
          <w:trHeight w:val="156"/>
        </w:trPr>
        <w:tc>
          <w:tcPr>
            <w:tcW w:w="1702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7512" w:type="dxa"/>
          </w:tcPr>
          <w:p w:rsidR="00613CF9" w:rsidRPr="00613CF9" w:rsidRDefault="00613CF9" w:rsidP="00613CF9">
            <w:pPr>
              <w:tabs>
                <w:tab w:val="left" w:pos="6536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Указания к оцениванию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613CF9" w:rsidRPr="00613CF9" w:rsidTr="00B002AE">
        <w:trPr>
          <w:trHeight w:val="1094"/>
        </w:trPr>
        <w:tc>
          <w:tcPr>
            <w:tcW w:w="1702" w:type="dxa"/>
            <w:vMerge w:val="restart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  <w:r w:rsidRPr="00613CF9">
              <w:rPr>
                <w:rFonts w:ascii="Times New Roman" w:hAnsi="Times New Roman" w:cs="Times New Roman"/>
                <w:b/>
                <w:bCs/>
              </w:rPr>
              <w:t>Шрифты</w:t>
            </w:r>
          </w:p>
        </w:tc>
        <w:tc>
          <w:tcPr>
            <w:tcW w:w="7512" w:type="dxa"/>
          </w:tcPr>
          <w:p w:rsidR="00613CF9" w:rsidRPr="00613CF9" w:rsidRDefault="00613CF9" w:rsidP="00613CF9">
            <w:pPr>
              <w:tabs>
                <w:tab w:val="left" w:pos="6536"/>
              </w:tabs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 xml:space="preserve">Для заголовков - не менее 24. Для информации не менее 18. Разные типы шрифтов не смешиваются водной презентации. Для выделения информации использован жирный шрифт, курсив или подчеркивание. Нет злоупотреблений прописными буквами. 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3CF9" w:rsidRPr="00613CF9" w:rsidTr="00B002AE">
        <w:trPr>
          <w:trHeight w:val="720"/>
        </w:trPr>
        <w:tc>
          <w:tcPr>
            <w:tcW w:w="1702" w:type="dxa"/>
            <w:vMerge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</w:tcPr>
          <w:p w:rsidR="00613CF9" w:rsidRPr="00613CF9" w:rsidRDefault="00613CF9" w:rsidP="00613CF9">
            <w:pPr>
              <w:tabs>
                <w:tab w:val="left" w:pos="6536"/>
              </w:tabs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Заголовки - менее 24, а информация менее 18. Разные типы шрифтов смешиваются водной презентации. Для выделения информации не использован жирный шрифт, курсив или подчеркивание. Имеются злоупотребления прописными буквами.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0</w:t>
            </w:r>
          </w:p>
          <w:p w:rsidR="00613CF9" w:rsidRPr="00613CF9" w:rsidRDefault="00613CF9" w:rsidP="00613CF9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CF9" w:rsidRPr="00613CF9" w:rsidTr="00B002AE">
        <w:trPr>
          <w:trHeight w:val="422"/>
        </w:trPr>
        <w:tc>
          <w:tcPr>
            <w:tcW w:w="1702" w:type="dxa"/>
            <w:vMerge w:val="restart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  <w:r w:rsidRPr="00613CF9">
              <w:rPr>
                <w:rFonts w:ascii="Times New Roman" w:hAnsi="Times New Roman" w:cs="Times New Roman"/>
                <w:b/>
                <w:bCs/>
              </w:rPr>
              <w:t>Способы выделения информации</w:t>
            </w:r>
          </w:p>
        </w:tc>
        <w:tc>
          <w:tcPr>
            <w:tcW w:w="7512" w:type="dxa"/>
          </w:tcPr>
          <w:p w:rsidR="00613CF9" w:rsidRPr="00613CF9" w:rsidRDefault="00613CF9" w:rsidP="00613CF9">
            <w:pPr>
              <w:tabs>
                <w:tab w:val="left" w:pos="6536"/>
              </w:tabs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3CF9" w:rsidRPr="00613CF9" w:rsidTr="00B002AE">
        <w:trPr>
          <w:trHeight w:val="715"/>
        </w:trPr>
        <w:tc>
          <w:tcPr>
            <w:tcW w:w="1702" w:type="dxa"/>
            <w:vMerge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</w:tcPr>
          <w:p w:rsidR="00613CF9" w:rsidRPr="00613CF9" w:rsidRDefault="00613CF9" w:rsidP="00613CF9">
            <w:pPr>
              <w:tabs>
                <w:tab w:val="left" w:pos="6536"/>
              </w:tabs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Не 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0</w:t>
            </w:r>
          </w:p>
        </w:tc>
      </w:tr>
      <w:tr w:rsidR="00613CF9" w:rsidRPr="00613CF9" w:rsidTr="00B002AE">
        <w:trPr>
          <w:trHeight w:val="539"/>
        </w:trPr>
        <w:tc>
          <w:tcPr>
            <w:tcW w:w="1702" w:type="dxa"/>
            <w:vMerge w:val="restart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  <w:r w:rsidRPr="00613CF9">
              <w:rPr>
                <w:rFonts w:ascii="Times New Roman" w:hAnsi="Times New Roman" w:cs="Times New Roman"/>
                <w:b/>
                <w:bCs/>
              </w:rPr>
              <w:t>Объем информации</w:t>
            </w:r>
          </w:p>
        </w:tc>
        <w:tc>
          <w:tcPr>
            <w:tcW w:w="7512" w:type="dxa"/>
          </w:tcPr>
          <w:p w:rsidR="00613CF9" w:rsidRPr="00613CF9" w:rsidRDefault="00613CF9" w:rsidP="00613CF9">
            <w:pPr>
              <w:tabs>
                <w:tab w:val="left" w:pos="6536"/>
              </w:tabs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Слайды не перегружены информацией. Ключевые пункты отображаются по одному на каждом слайде.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3CF9" w:rsidRPr="00613CF9" w:rsidTr="00B002AE">
        <w:trPr>
          <w:trHeight w:val="517"/>
        </w:trPr>
        <w:tc>
          <w:tcPr>
            <w:tcW w:w="1702" w:type="dxa"/>
            <w:vMerge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</w:tcPr>
          <w:p w:rsidR="00613CF9" w:rsidRPr="00613CF9" w:rsidRDefault="00613CF9" w:rsidP="00613CF9">
            <w:pPr>
              <w:tabs>
                <w:tab w:val="left" w:pos="6536"/>
              </w:tabs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Слайды перегружены информацией. Ключевые пункты не отображаются по одному на каждом слайде.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0</w:t>
            </w:r>
          </w:p>
        </w:tc>
      </w:tr>
      <w:tr w:rsidR="00613CF9" w:rsidRPr="00613CF9" w:rsidTr="00B002AE">
        <w:trPr>
          <w:trHeight w:val="497"/>
        </w:trPr>
        <w:tc>
          <w:tcPr>
            <w:tcW w:w="1702" w:type="dxa"/>
            <w:vMerge w:val="restart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  <w:r w:rsidRPr="00613CF9">
              <w:rPr>
                <w:rFonts w:ascii="Times New Roman" w:hAnsi="Times New Roman" w:cs="Times New Roman"/>
                <w:b/>
                <w:bCs/>
              </w:rPr>
              <w:t>Виды слайдов</w:t>
            </w:r>
          </w:p>
        </w:tc>
        <w:tc>
          <w:tcPr>
            <w:tcW w:w="7512" w:type="dxa"/>
          </w:tcPr>
          <w:p w:rsidR="00613CF9" w:rsidRPr="00613CF9" w:rsidRDefault="00613CF9" w:rsidP="00613CF9">
            <w:pPr>
              <w:tabs>
                <w:tab w:val="left" w:pos="6536"/>
              </w:tabs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Использованы разные виды слайдов: титульный, с текстом, с выводами, со списком использованной литературы.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3CF9" w:rsidRPr="00613CF9" w:rsidTr="00B002AE">
        <w:trPr>
          <w:trHeight w:val="463"/>
        </w:trPr>
        <w:tc>
          <w:tcPr>
            <w:tcW w:w="1702" w:type="dxa"/>
            <w:vMerge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</w:tcPr>
          <w:p w:rsidR="00613CF9" w:rsidRPr="00613CF9" w:rsidRDefault="00613CF9" w:rsidP="00613CF9">
            <w:pPr>
              <w:tabs>
                <w:tab w:val="left" w:pos="6536"/>
              </w:tabs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Использованы не все виды слайдов из перечисленных: титульный, с текстом, с выводами, со списком использованной литературы.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0</w:t>
            </w:r>
          </w:p>
        </w:tc>
      </w:tr>
      <w:tr w:rsidR="00613CF9" w:rsidRPr="00613CF9" w:rsidTr="00B002AE">
        <w:trPr>
          <w:trHeight w:val="463"/>
        </w:trPr>
        <w:tc>
          <w:tcPr>
            <w:tcW w:w="1702" w:type="dxa"/>
            <w:vMerge w:val="restart"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  <w:r w:rsidRPr="00613CF9">
              <w:rPr>
                <w:rFonts w:ascii="Times New Roman" w:hAnsi="Times New Roman" w:cs="Times New Roman"/>
                <w:b/>
                <w:bCs/>
              </w:rPr>
              <w:t>Орфографические и пунктуационные ошибки</w:t>
            </w:r>
          </w:p>
        </w:tc>
        <w:tc>
          <w:tcPr>
            <w:tcW w:w="7512" w:type="dxa"/>
          </w:tcPr>
          <w:p w:rsidR="00613CF9" w:rsidRPr="00613CF9" w:rsidRDefault="00613CF9" w:rsidP="00613CF9">
            <w:pPr>
              <w:tabs>
                <w:tab w:val="left" w:pos="6536"/>
              </w:tabs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Ошибок нет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3CF9" w:rsidRPr="00613CF9" w:rsidTr="00B002AE">
        <w:trPr>
          <w:trHeight w:val="463"/>
        </w:trPr>
        <w:tc>
          <w:tcPr>
            <w:tcW w:w="1702" w:type="dxa"/>
            <w:vMerge/>
          </w:tcPr>
          <w:p w:rsidR="00613CF9" w:rsidRPr="00613CF9" w:rsidRDefault="00613CF9" w:rsidP="0061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</w:tcPr>
          <w:p w:rsidR="00613CF9" w:rsidRPr="00613CF9" w:rsidRDefault="00613CF9" w:rsidP="00613CF9">
            <w:pPr>
              <w:tabs>
                <w:tab w:val="left" w:pos="6536"/>
              </w:tabs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Присутствуют ошибки</w:t>
            </w:r>
          </w:p>
        </w:tc>
        <w:tc>
          <w:tcPr>
            <w:tcW w:w="993" w:type="dxa"/>
          </w:tcPr>
          <w:p w:rsidR="00613CF9" w:rsidRPr="00613CF9" w:rsidRDefault="00613CF9" w:rsidP="00613CF9">
            <w:pPr>
              <w:tabs>
                <w:tab w:val="left" w:pos="6536"/>
              </w:tabs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0</w:t>
            </w:r>
          </w:p>
        </w:tc>
      </w:tr>
      <w:tr w:rsidR="00613CF9" w:rsidRPr="00613CF9" w:rsidTr="00B002AE">
        <w:trPr>
          <w:trHeight w:val="142"/>
        </w:trPr>
        <w:tc>
          <w:tcPr>
            <w:tcW w:w="10207" w:type="dxa"/>
            <w:gridSpan w:val="3"/>
          </w:tcPr>
          <w:p w:rsidR="00613CF9" w:rsidRPr="00613CF9" w:rsidRDefault="00613CF9" w:rsidP="00613CF9">
            <w:pPr>
              <w:tabs>
                <w:tab w:val="left" w:pos="6536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3CF9">
              <w:rPr>
                <w:rFonts w:ascii="Times New Roman" w:hAnsi="Times New Roman" w:cs="Times New Roman"/>
                <w:b/>
                <w:i/>
              </w:rPr>
              <w:t>Максимальный балл - 5</w:t>
            </w:r>
          </w:p>
        </w:tc>
      </w:tr>
    </w:tbl>
    <w:p w:rsidR="00613CF9" w:rsidRPr="00057C60" w:rsidRDefault="00613CF9" w:rsidP="00613CF9">
      <w:pPr>
        <w:rPr>
          <w:rFonts w:ascii="Times New Roman" w:hAnsi="Times New Roman" w:cs="Times New Roman"/>
          <w:b/>
          <w:sz w:val="12"/>
          <w:szCs w:val="12"/>
        </w:rPr>
      </w:pPr>
    </w:p>
    <w:p w:rsidR="00613CF9" w:rsidRPr="00613CF9" w:rsidRDefault="00613CF9" w:rsidP="00613CF9">
      <w:pPr>
        <w:rPr>
          <w:rFonts w:ascii="Times New Roman" w:hAnsi="Times New Roman" w:cs="Times New Roman"/>
          <w:b/>
        </w:rPr>
      </w:pPr>
      <w:r w:rsidRPr="00613CF9">
        <w:rPr>
          <w:rFonts w:ascii="Times New Roman" w:hAnsi="Times New Roman" w:cs="Times New Roman"/>
          <w:b/>
        </w:rPr>
        <w:t>Максимальный балл – 18.</w:t>
      </w:r>
    </w:p>
    <w:p w:rsidR="00613CF9" w:rsidRPr="00057C60" w:rsidRDefault="00613CF9" w:rsidP="00613CF9">
      <w:pPr>
        <w:rPr>
          <w:rFonts w:ascii="Times New Roman" w:hAnsi="Times New Roman" w:cs="Times New Roman"/>
          <w:b/>
          <w:sz w:val="12"/>
          <w:szCs w:val="12"/>
        </w:rPr>
      </w:pPr>
    </w:p>
    <w:p w:rsidR="00613CF9" w:rsidRPr="00613CF9" w:rsidRDefault="00613CF9" w:rsidP="00613CF9">
      <w:pPr>
        <w:rPr>
          <w:rFonts w:ascii="Times New Roman" w:hAnsi="Times New Roman" w:cs="Times New Roman"/>
          <w:b/>
        </w:rPr>
      </w:pPr>
      <w:r w:rsidRPr="00613CF9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613CF9" w:rsidRPr="00057C60" w:rsidRDefault="00613CF9" w:rsidP="00613CF9">
      <w:pPr>
        <w:ind w:firstLine="54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3035"/>
      </w:tblGrid>
      <w:tr w:rsidR="00613CF9" w:rsidRPr="00613CF9" w:rsidTr="00B002AE">
        <w:trPr>
          <w:trHeight w:val="296"/>
        </w:trPr>
        <w:tc>
          <w:tcPr>
            <w:tcW w:w="2529" w:type="dxa"/>
            <w:shd w:val="clear" w:color="auto" w:fill="auto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3035" w:type="dxa"/>
            <w:shd w:val="clear" w:color="auto" w:fill="auto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F9"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</w:tr>
      <w:tr w:rsidR="00613CF9" w:rsidRPr="00613CF9" w:rsidTr="00B002AE">
        <w:trPr>
          <w:trHeight w:val="296"/>
        </w:trPr>
        <w:tc>
          <w:tcPr>
            <w:tcW w:w="2529" w:type="dxa"/>
            <w:shd w:val="clear" w:color="auto" w:fill="auto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16 - 18</w:t>
            </w:r>
          </w:p>
        </w:tc>
        <w:tc>
          <w:tcPr>
            <w:tcW w:w="3035" w:type="dxa"/>
            <w:shd w:val="clear" w:color="auto" w:fill="auto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3CF9" w:rsidRPr="00613CF9" w:rsidTr="00B002AE">
        <w:trPr>
          <w:trHeight w:val="296"/>
        </w:trPr>
        <w:tc>
          <w:tcPr>
            <w:tcW w:w="2529" w:type="dxa"/>
            <w:shd w:val="clear" w:color="auto" w:fill="auto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13 - 15</w:t>
            </w:r>
          </w:p>
        </w:tc>
        <w:tc>
          <w:tcPr>
            <w:tcW w:w="3035" w:type="dxa"/>
            <w:shd w:val="clear" w:color="auto" w:fill="auto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3CF9" w:rsidRPr="00613CF9" w:rsidTr="00B002AE">
        <w:trPr>
          <w:trHeight w:val="296"/>
        </w:trPr>
        <w:tc>
          <w:tcPr>
            <w:tcW w:w="2529" w:type="dxa"/>
            <w:shd w:val="clear" w:color="auto" w:fill="auto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9 - 12</w:t>
            </w:r>
          </w:p>
        </w:tc>
        <w:tc>
          <w:tcPr>
            <w:tcW w:w="3035" w:type="dxa"/>
            <w:shd w:val="clear" w:color="auto" w:fill="auto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3CF9" w:rsidRPr="00613CF9" w:rsidTr="00B002AE">
        <w:trPr>
          <w:trHeight w:val="70"/>
        </w:trPr>
        <w:tc>
          <w:tcPr>
            <w:tcW w:w="2529" w:type="dxa"/>
            <w:shd w:val="clear" w:color="auto" w:fill="auto"/>
          </w:tcPr>
          <w:p w:rsidR="00DD1C5F" w:rsidRPr="00613CF9" w:rsidRDefault="00613CF9" w:rsidP="00DD1C5F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Менее 9</w:t>
            </w:r>
          </w:p>
        </w:tc>
        <w:tc>
          <w:tcPr>
            <w:tcW w:w="3035" w:type="dxa"/>
            <w:shd w:val="clear" w:color="auto" w:fill="auto"/>
          </w:tcPr>
          <w:p w:rsidR="00613CF9" w:rsidRPr="00613CF9" w:rsidRDefault="00613CF9" w:rsidP="00613CF9">
            <w:pPr>
              <w:jc w:val="center"/>
              <w:rPr>
                <w:rFonts w:ascii="Times New Roman" w:hAnsi="Times New Roman" w:cs="Times New Roman"/>
              </w:rPr>
            </w:pPr>
            <w:r w:rsidRPr="00613CF9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613CF9" w:rsidRDefault="00613CF9">
      <w:pPr>
        <w:rPr>
          <w:rFonts w:ascii="Times New Roman" w:hAnsi="Times New Roman" w:cs="Times New Roman"/>
          <w:b/>
          <w:color w:val="auto"/>
        </w:rPr>
      </w:pPr>
    </w:p>
    <w:p w:rsidR="00613CF9" w:rsidRDefault="00613CF9">
      <w:pPr>
        <w:rPr>
          <w:rFonts w:ascii="Times New Roman" w:hAnsi="Times New Roman" w:cs="Times New Roman"/>
          <w:b/>
          <w:color w:val="auto"/>
        </w:rPr>
      </w:pPr>
    </w:p>
    <w:p w:rsidR="00613CF9" w:rsidRPr="00DF0F9F" w:rsidRDefault="00613CF9" w:rsidP="00613CF9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Самостоятельная работа №9</w:t>
      </w:r>
    </w:p>
    <w:p w:rsidR="00613CF9" w:rsidRPr="00613CF9" w:rsidRDefault="00613CF9" w:rsidP="00613CF9">
      <w:pPr>
        <w:jc w:val="center"/>
        <w:rPr>
          <w:rFonts w:ascii="Times New Roman" w:hAnsi="Times New Roman" w:cs="Times New Roman"/>
          <w:bCs/>
          <w:color w:val="auto"/>
          <w:u w:val="single"/>
        </w:rPr>
      </w:pPr>
      <w:r w:rsidRPr="00613CF9">
        <w:rPr>
          <w:rFonts w:ascii="Times New Roman" w:hAnsi="Times New Roman" w:cs="Times New Roman"/>
          <w:bCs/>
          <w:color w:val="auto"/>
          <w:u w:val="single"/>
        </w:rPr>
        <w:t>Составление план-схемы «Становление институтов Евросоюза»</w:t>
      </w:r>
    </w:p>
    <w:p w:rsidR="00613CF9" w:rsidRDefault="00613CF9" w:rsidP="00613CF9">
      <w:pPr>
        <w:jc w:val="center"/>
        <w:rPr>
          <w:rFonts w:ascii="Times New Roman" w:hAnsi="Times New Roman" w:cs="Times New Roman"/>
          <w:b/>
          <w:color w:val="auto"/>
        </w:rPr>
      </w:pPr>
    </w:p>
    <w:p w:rsidR="00613CF9" w:rsidRPr="00DF0F9F" w:rsidRDefault="00613CF9" w:rsidP="00613CF9">
      <w:pPr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 xml:space="preserve">Цель: </w:t>
      </w:r>
      <w:r w:rsidRPr="00DF0F9F">
        <w:rPr>
          <w:rFonts w:ascii="Times New Roman" w:hAnsi="Times New Roman" w:cs="Times New Roman"/>
          <w:color w:val="auto"/>
        </w:rPr>
        <w:t>проанализировать предложенные источники информации,</w:t>
      </w:r>
      <w:r>
        <w:rPr>
          <w:rFonts w:ascii="Times New Roman" w:hAnsi="Times New Roman" w:cs="Times New Roman"/>
          <w:color w:val="auto"/>
        </w:rPr>
        <w:t xml:space="preserve"> </w:t>
      </w:r>
      <w:r w:rsidR="00B002AE">
        <w:rPr>
          <w:rFonts w:ascii="Times New Roman" w:hAnsi="Times New Roman" w:cs="Times New Roman"/>
          <w:color w:val="auto"/>
        </w:rPr>
        <w:t>составить план-схему на заданную тему.</w:t>
      </w:r>
    </w:p>
    <w:p w:rsidR="00613CF9" w:rsidRPr="00DD1C5F" w:rsidRDefault="00613CF9" w:rsidP="00DD1C5F">
      <w:pPr>
        <w:jc w:val="both"/>
        <w:rPr>
          <w:rFonts w:ascii="Times New Roman" w:hAnsi="Times New Roman" w:cs="Times New Roman"/>
          <w:b/>
          <w:color w:val="auto"/>
        </w:rPr>
      </w:pPr>
    </w:p>
    <w:p w:rsidR="00DD1C5F" w:rsidRPr="00DD1C5F" w:rsidRDefault="00DD1C5F" w:rsidP="00DD1C5F">
      <w:pPr>
        <w:pStyle w:val="a6"/>
        <w:tabs>
          <w:tab w:val="num" w:pos="0"/>
        </w:tabs>
        <w:ind w:left="0" w:firstLine="567"/>
        <w:jc w:val="center"/>
        <w:rPr>
          <w:b/>
        </w:rPr>
      </w:pPr>
      <w:r w:rsidRPr="00DD1C5F">
        <w:rPr>
          <w:b/>
        </w:rPr>
        <w:t>Ход работы</w:t>
      </w:r>
    </w:p>
    <w:p w:rsidR="00DD1C5F" w:rsidRPr="00B002AE" w:rsidRDefault="00B002AE" w:rsidP="00B002AE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B002AE">
        <w:rPr>
          <w:rFonts w:ascii="Times New Roman" w:hAnsi="Times New Roman" w:cs="Times New Roman"/>
          <w:color w:val="auto"/>
        </w:rPr>
        <w:t>Проанализировать предложенные источники информации</w:t>
      </w:r>
      <w:r w:rsidR="00DD1C5F" w:rsidRPr="00B002AE">
        <w:rPr>
          <w:rFonts w:ascii="Times New Roman" w:hAnsi="Times New Roman" w:cs="Times New Roman"/>
          <w:color w:val="auto"/>
          <w:shd w:val="clear" w:color="auto" w:fill="FFFFFF"/>
        </w:rPr>
        <w:t>, состав</w:t>
      </w:r>
      <w:r w:rsidRPr="00B002AE">
        <w:rPr>
          <w:rFonts w:ascii="Times New Roman" w:hAnsi="Times New Roman" w:cs="Times New Roman"/>
          <w:color w:val="auto"/>
          <w:shd w:val="clear" w:color="auto" w:fill="FFFFFF"/>
        </w:rPr>
        <w:t>ить</w:t>
      </w:r>
      <w:r w:rsidR="00DD1C5F" w:rsidRPr="00B002AE">
        <w:rPr>
          <w:rFonts w:ascii="Times New Roman" w:hAnsi="Times New Roman" w:cs="Times New Roman"/>
          <w:color w:val="auto"/>
          <w:shd w:val="clear" w:color="auto" w:fill="FFFFFF"/>
        </w:rPr>
        <w:t xml:space="preserve"> план-схему, используя следующи</w:t>
      </w:r>
      <w:r w:rsidRPr="00B002AE">
        <w:rPr>
          <w:rFonts w:ascii="Times New Roman" w:hAnsi="Times New Roman" w:cs="Times New Roman"/>
          <w:color w:val="auto"/>
          <w:shd w:val="clear" w:color="auto" w:fill="FFFFFF"/>
        </w:rPr>
        <w:t>й</w:t>
      </w:r>
      <w:r w:rsidR="00DD1C5F" w:rsidRPr="00B002A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B002AE">
        <w:rPr>
          <w:rFonts w:ascii="Times New Roman" w:hAnsi="Times New Roman" w:cs="Times New Roman"/>
          <w:color w:val="auto"/>
          <w:shd w:val="clear" w:color="auto" w:fill="FFFFFF"/>
        </w:rPr>
        <w:t>план</w:t>
      </w:r>
      <w:r w:rsidR="00DD1C5F" w:rsidRPr="00B002AE">
        <w:rPr>
          <w:rFonts w:ascii="Times New Roman" w:hAnsi="Times New Roman" w:cs="Times New Roman"/>
          <w:color w:val="auto"/>
          <w:shd w:val="clear" w:color="auto" w:fill="FFFFFF"/>
        </w:rPr>
        <w:t xml:space="preserve">: </w:t>
      </w:r>
      <w:r w:rsidRPr="00B002AE">
        <w:rPr>
          <w:rFonts w:ascii="Roboto" w:hAnsi="Roboto"/>
          <w:color w:val="auto"/>
          <w:shd w:val="clear" w:color="auto" w:fill="FFFFFF"/>
        </w:rPr>
        <w:t xml:space="preserve">1. Европейский союз и его развитие. 2. Маастрихтский договор. 3. Амстердамский договор. 4. Конституционный договор. 5. Количество стран Европейского союза. (названия). 6. Флаг. 7. Фотография руководителя. 8. Символы Европейского союза. 9. Гимн. 10. </w:t>
      </w:r>
      <w:proofErr w:type="spellStart"/>
      <w:r w:rsidRPr="00B002AE">
        <w:rPr>
          <w:rFonts w:ascii="Roboto" w:hAnsi="Roboto"/>
          <w:color w:val="auto"/>
          <w:shd w:val="clear" w:color="auto" w:fill="FFFFFF"/>
        </w:rPr>
        <w:t>Шингенская</w:t>
      </w:r>
      <w:proofErr w:type="spellEnd"/>
      <w:r w:rsidRPr="00B002AE">
        <w:rPr>
          <w:rFonts w:ascii="Roboto" w:hAnsi="Roboto"/>
          <w:color w:val="auto"/>
          <w:shd w:val="clear" w:color="auto" w:fill="FFFFFF"/>
        </w:rPr>
        <w:t xml:space="preserve"> зона.</w:t>
      </w:r>
    </w:p>
    <w:p w:rsidR="00DD1C5F" w:rsidRDefault="00DD1C5F" w:rsidP="00613CF9">
      <w:pPr>
        <w:jc w:val="center"/>
        <w:rPr>
          <w:rFonts w:ascii="Times New Roman" w:hAnsi="Times New Roman" w:cs="Times New Roman"/>
          <w:b/>
          <w:color w:val="auto"/>
        </w:rPr>
      </w:pPr>
    </w:p>
    <w:p w:rsidR="00DD1C5F" w:rsidRDefault="00DD1C5F" w:rsidP="00613CF9">
      <w:pPr>
        <w:jc w:val="center"/>
        <w:rPr>
          <w:rFonts w:ascii="Times New Roman" w:hAnsi="Times New Roman" w:cs="Times New Roman"/>
          <w:b/>
          <w:color w:val="auto"/>
        </w:rPr>
      </w:pPr>
    </w:p>
    <w:p w:rsidR="00613CF9" w:rsidRPr="00DF0F9F" w:rsidRDefault="00613CF9" w:rsidP="00613CF9">
      <w:pPr>
        <w:jc w:val="center"/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Самостоятельная работа №10</w:t>
      </w:r>
    </w:p>
    <w:p w:rsidR="00613CF9" w:rsidRPr="00B002AE" w:rsidRDefault="00613CF9" w:rsidP="00613CF9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613CF9">
        <w:rPr>
          <w:rFonts w:ascii="Times New Roman" w:hAnsi="Times New Roman" w:cs="Times New Roman"/>
          <w:bCs/>
          <w:color w:val="auto"/>
          <w:u w:val="single"/>
        </w:rPr>
        <w:t xml:space="preserve">Составление план-схемы </w:t>
      </w:r>
      <w:r w:rsidRPr="00613CF9">
        <w:rPr>
          <w:rFonts w:ascii="Times New Roman" w:hAnsi="Times New Roman" w:cs="Times New Roman"/>
          <w:color w:val="auto"/>
          <w:u w:val="single"/>
        </w:rPr>
        <w:t>«</w:t>
      </w:r>
      <w:r w:rsidRPr="00613CF9">
        <w:rPr>
          <w:rFonts w:ascii="Times New Roman" w:hAnsi="Times New Roman" w:cs="Times New Roman"/>
          <w:bCs/>
          <w:color w:val="auto"/>
          <w:u w:val="single"/>
        </w:rPr>
        <w:t xml:space="preserve">Основные цели и направления деятельности </w:t>
      </w:r>
      <w:r w:rsidR="00B002AE" w:rsidRPr="00B002AE">
        <w:rPr>
          <w:rFonts w:ascii="Times New Roman" w:hAnsi="Times New Roman" w:cs="Times New Roman"/>
          <w:color w:val="auto"/>
        </w:rPr>
        <w:t xml:space="preserve">организации по </w:t>
      </w:r>
      <w:r w:rsidR="00B002AE" w:rsidRPr="00B002AE">
        <w:rPr>
          <w:rFonts w:ascii="Times New Roman" w:hAnsi="Times New Roman" w:cs="Times New Roman"/>
          <w:color w:val="auto"/>
          <w:u w:val="single"/>
        </w:rPr>
        <w:t>безопасности и сотрудничеству в Европе</w:t>
      </w:r>
      <w:r w:rsidR="00B002AE" w:rsidRPr="00B002AE">
        <w:rPr>
          <w:rFonts w:ascii="Times New Roman" w:hAnsi="Times New Roman" w:cs="Times New Roman"/>
          <w:bCs/>
          <w:color w:val="auto"/>
          <w:u w:val="single"/>
        </w:rPr>
        <w:t xml:space="preserve"> (</w:t>
      </w:r>
      <w:r w:rsidRPr="00B002AE">
        <w:rPr>
          <w:rFonts w:ascii="Times New Roman" w:hAnsi="Times New Roman" w:cs="Times New Roman"/>
          <w:bCs/>
          <w:color w:val="auto"/>
          <w:u w:val="single"/>
        </w:rPr>
        <w:t>ОБСЕ</w:t>
      </w:r>
      <w:r w:rsidR="00B002AE" w:rsidRPr="00B002AE">
        <w:rPr>
          <w:rFonts w:ascii="Times New Roman" w:hAnsi="Times New Roman" w:cs="Times New Roman"/>
          <w:bCs/>
          <w:color w:val="auto"/>
          <w:u w:val="single"/>
        </w:rPr>
        <w:t>)</w:t>
      </w:r>
      <w:r w:rsidRPr="00B002AE">
        <w:rPr>
          <w:rFonts w:ascii="Times New Roman" w:hAnsi="Times New Roman" w:cs="Times New Roman"/>
          <w:bCs/>
          <w:color w:val="auto"/>
          <w:u w:val="single"/>
        </w:rPr>
        <w:t>»</w:t>
      </w:r>
    </w:p>
    <w:p w:rsidR="00613CF9" w:rsidRDefault="00613CF9" w:rsidP="00613CF9">
      <w:pPr>
        <w:rPr>
          <w:rFonts w:ascii="Times New Roman" w:hAnsi="Times New Roman" w:cs="Times New Roman"/>
          <w:b/>
          <w:color w:val="auto"/>
        </w:rPr>
      </w:pPr>
    </w:p>
    <w:p w:rsidR="00B002AE" w:rsidRPr="00DF0F9F" w:rsidRDefault="00B002AE" w:rsidP="00B002AE">
      <w:pPr>
        <w:rPr>
          <w:rFonts w:ascii="Times New Roman" w:hAnsi="Times New Roman" w:cs="Times New Roman"/>
          <w:b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 xml:space="preserve">Цель: </w:t>
      </w:r>
      <w:r w:rsidRPr="00DF0F9F">
        <w:rPr>
          <w:rFonts w:ascii="Times New Roman" w:hAnsi="Times New Roman" w:cs="Times New Roman"/>
          <w:color w:val="auto"/>
        </w:rPr>
        <w:t>проанализировать предложенные источники информации,</w:t>
      </w:r>
      <w:r>
        <w:rPr>
          <w:rFonts w:ascii="Times New Roman" w:hAnsi="Times New Roman" w:cs="Times New Roman"/>
          <w:color w:val="auto"/>
        </w:rPr>
        <w:t xml:space="preserve"> составить план-схему на заданную тему.</w:t>
      </w:r>
    </w:p>
    <w:p w:rsidR="00B002AE" w:rsidRPr="00DD1C5F" w:rsidRDefault="00B002AE" w:rsidP="00B002AE">
      <w:pPr>
        <w:pStyle w:val="a6"/>
        <w:tabs>
          <w:tab w:val="num" w:pos="0"/>
        </w:tabs>
        <w:ind w:left="0" w:firstLine="567"/>
        <w:jc w:val="center"/>
        <w:rPr>
          <w:b/>
        </w:rPr>
      </w:pPr>
      <w:r w:rsidRPr="00DD1C5F">
        <w:rPr>
          <w:b/>
        </w:rPr>
        <w:lastRenderedPageBreak/>
        <w:t>Ход работы</w:t>
      </w:r>
    </w:p>
    <w:p w:rsidR="00B002AE" w:rsidRPr="00B002AE" w:rsidRDefault="00B002AE" w:rsidP="00B002AE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</w:rPr>
        <w:t>роанализировать предложенные источники информации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составить план-схему, используя следующий план: 1.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осударства-участники </w:t>
      </w:r>
      <w:r w:rsidR="00057C60">
        <w:rPr>
          <w:rFonts w:ascii="Times New Roman" w:hAnsi="Times New Roman" w:cs="Times New Roman"/>
          <w:b w:val="0"/>
          <w:color w:val="auto"/>
          <w:sz w:val="24"/>
          <w:szCs w:val="24"/>
        </w:rPr>
        <w:t>ОБСЕ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2.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труктура и институты ОБСЕ. 3.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редседательство в ОБСЕ. 4.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оенно-политическая сфера деятельности ОБСЕ. 5.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Э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кономическая и экологическая сфера деятельности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ОБСЕ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6.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еятельность ОБСЕ в области соблюдения прав человека. 7.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</w:rPr>
        <w:t>уководство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действующий председатель</w:t>
      </w:r>
      <w:r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, </w:t>
      </w:r>
      <w:r w:rsidRPr="00B002A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генеральный секретарь</w:t>
      </w:r>
      <w:r w:rsidR="00057C60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ОБСЕ</w:t>
      </w:r>
      <w:r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.</w:t>
      </w:r>
    </w:p>
    <w:p w:rsidR="00B002AE" w:rsidRPr="00B002AE" w:rsidRDefault="00B002AE" w:rsidP="00B002AE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eastAsia="Times New Roman" w:hAnsi="Times New Roman" w:cs="Times New Roman"/>
          <w:caps/>
          <w:color w:val="auto"/>
          <w:lang w:bidi="ar-SA"/>
        </w:rPr>
      </w:pPr>
    </w:p>
    <w:p w:rsidR="00613CF9" w:rsidRPr="00613CF9" w:rsidRDefault="00613CF9" w:rsidP="00613CF9">
      <w:pPr>
        <w:jc w:val="center"/>
        <w:rPr>
          <w:rFonts w:ascii="Times New Roman" w:hAnsi="Times New Roman" w:cs="Times New Roman"/>
          <w:b/>
        </w:rPr>
      </w:pPr>
      <w:r w:rsidRPr="00613CF9">
        <w:rPr>
          <w:rFonts w:ascii="Times New Roman" w:hAnsi="Times New Roman" w:cs="Times New Roman"/>
          <w:b/>
        </w:rPr>
        <w:t>МЕТОДИЧЕСКИЕ РЕКОМЕНДАЦИИ ПО СОСТАВЛЕНИЮ ПЛАН-СХЕМЫ</w:t>
      </w:r>
    </w:p>
    <w:p w:rsidR="00613CF9" w:rsidRPr="00613CF9" w:rsidRDefault="00613CF9" w:rsidP="00613CF9">
      <w:pPr>
        <w:pStyle w:val="a8"/>
        <w:rPr>
          <w:sz w:val="24"/>
          <w:shd w:val="clear" w:color="auto" w:fill="FFFFFF"/>
        </w:rPr>
      </w:pPr>
      <w:r w:rsidRPr="00613CF9">
        <w:rPr>
          <w:sz w:val="24"/>
          <w:shd w:val="clear" w:color="auto" w:fill="FFFFFF"/>
        </w:rPr>
        <w:t xml:space="preserve">Под план-схемой в данном случае понимается краткое изложение материала с использованием схем и сокращений.  </w:t>
      </w:r>
    </w:p>
    <w:p w:rsidR="00613CF9" w:rsidRPr="00613CF9" w:rsidRDefault="00613CF9" w:rsidP="00613CF9">
      <w:pPr>
        <w:pStyle w:val="a8"/>
        <w:rPr>
          <w:sz w:val="24"/>
          <w:shd w:val="clear" w:color="auto" w:fill="FFFFFF"/>
        </w:rPr>
      </w:pPr>
      <w:r w:rsidRPr="00613CF9">
        <w:rPr>
          <w:sz w:val="24"/>
          <w:shd w:val="clear" w:color="auto" w:fill="FFFFFF"/>
        </w:rPr>
        <w:t>Чтобы верно составить план-схему, сначала запишите опорные вопросы по теме, которые указаны в задании. В ходе изучения материала на данные вопросы необходимо дать короткий (состоящий из 3-4 логически связанных предложений) ответ. При составлении план-схем особенно часто заменяются союзы, слова, означающие причинно-следственные связи, например, «зависит от…», «взаимно зависит» (→, ↔), «следовательно» (=&gt;), «А является причиной В» (А→В). Используются также лигатуры, например, NB (</w:t>
      </w:r>
      <w:proofErr w:type="spellStart"/>
      <w:r w:rsidRPr="00613CF9">
        <w:rPr>
          <w:sz w:val="24"/>
          <w:shd w:val="clear" w:color="auto" w:fill="FFFFFF"/>
        </w:rPr>
        <w:t>nota</w:t>
      </w:r>
      <w:proofErr w:type="spellEnd"/>
      <w:r w:rsidRPr="00613CF9">
        <w:rPr>
          <w:sz w:val="24"/>
          <w:shd w:val="clear" w:color="auto" w:fill="FFFFFF"/>
        </w:rPr>
        <w:t xml:space="preserve"> </w:t>
      </w:r>
      <w:proofErr w:type="spellStart"/>
      <w:r w:rsidRPr="00613CF9">
        <w:rPr>
          <w:sz w:val="24"/>
          <w:shd w:val="clear" w:color="auto" w:fill="FFFFFF"/>
        </w:rPr>
        <w:t>bene</w:t>
      </w:r>
      <w:proofErr w:type="spellEnd"/>
      <w:r w:rsidRPr="00613CF9">
        <w:rPr>
          <w:sz w:val="24"/>
          <w:shd w:val="clear" w:color="auto" w:fill="FFFFFF"/>
        </w:rPr>
        <w:t xml:space="preserve"> – лат. «запомни хорошо»). </w:t>
      </w:r>
    </w:p>
    <w:p w:rsidR="00613CF9" w:rsidRPr="00613CF9" w:rsidRDefault="00613CF9" w:rsidP="00613CF9">
      <w:pPr>
        <w:pStyle w:val="a8"/>
        <w:rPr>
          <w:b/>
          <w:sz w:val="24"/>
          <w:szCs w:val="24"/>
        </w:rPr>
      </w:pPr>
      <w:r w:rsidRPr="00613CF9">
        <w:rPr>
          <w:b/>
          <w:sz w:val="24"/>
          <w:szCs w:val="24"/>
        </w:rPr>
        <w:t>Важно:</w:t>
      </w:r>
    </w:p>
    <w:p w:rsidR="00613CF9" w:rsidRPr="00613CF9" w:rsidRDefault="00613CF9" w:rsidP="00507D28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613CF9">
        <w:rPr>
          <w:rFonts w:ascii="Times New Roman" w:hAnsi="Times New Roman" w:cs="Times New Roman"/>
        </w:rPr>
        <w:t xml:space="preserve">Выделяют основные составляющие более сложного понятия, ключевые слова и т. п. и располагаются в последовательности - от общего понятия к его частным составляющим. </w:t>
      </w:r>
    </w:p>
    <w:p w:rsidR="00613CF9" w:rsidRPr="00613CF9" w:rsidRDefault="00613CF9" w:rsidP="00507D28">
      <w:pPr>
        <w:ind w:firstLine="567"/>
        <w:jc w:val="both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 xml:space="preserve">Нужно продумать, какие из входящих в тему понятий являются основными и записать их в схеме так, чтобы они образовали основу. </w:t>
      </w:r>
    </w:p>
    <w:p w:rsidR="00613CF9" w:rsidRPr="00613CF9" w:rsidRDefault="00613CF9" w:rsidP="00507D28">
      <w:pPr>
        <w:ind w:firstLine="567"/>
        <w:jc w:val="both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 xml:space="preserve">Далее присоединить частные составляющие (ключевые слова, фразы, определения), которые служат опорой для памяти и логически дополняют основное общее понятие. </w:t>
      </w:r>
    </w:p>
    <w:bookmarkEnd w:id="0"/>
    <w:p w:rsidR="00613CF9" w:rsidRPr="00613CF9" w:rsidRDefault="00613CF9" w:rsidP="00613CF9">
      <w:pPr>
        <w:ind w:firstLine="567"/>
        <w:rPr>
          <w:rFonts w:ascii="Times New Roman" w:hAnsi="Times New Roman" w:cs="Times New Roman"/>
          <w:b/>
        </w:rPr>
      </w:pPr>
      <w:r w:rsidRPr="00613CF9">
        <w:rPr>
          <w:rFonts w:ascii="Times New Roman" w:hAnsi="Times New Roman" w:cs="Times New Roman"/>
          <w:b/>
        </w:rPr>
        <w:t xml:space="preserve">Действия при составлении схемы могут быть такими: </w:t>
      </w:r>
    </w:p>
    <w:p w:rsidR="00613CF9" w:rsidRPr="00613CF9" w:rsidRDefault="00613CF9" w:rsidP="00613CF9">
      <w:pPr>
        <w:ind w:firstLine="567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 xml:space="preserve">1. Подберите обществоведческие понятия/явления для составления схемы. </w:t>
      </w:r>
    </w:p>
    <w:p w:rsidR="00613CF9" w:rsidRPr="00613CF9" w:rsidRDefault="00613CF9" w:rsidP="00613CF9">
      <w:pPr>
        <w:ind w:firstLine="567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 xml:space="preserve">2. Выделите среди них основные, обще понятия. </w:t>
      </w:r>
    </w:p>
    <w:p w:rsidR="00613CF9" w:rsidRPr="00613CF9" w:rsidRDefault="00613CF9" w:rsidP="00613CF9">
      <w:pPr>
        <w:ind w:firstLine="567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 xml:space="preserve">3. Определите ключевые слова, фразы, помогающие раскрыть суть основного понятия. </w:t>
      </w:r>
    </w:p>
    <w:p w:rsidR="00613CF9" w:rsidRPr="00613CF9" w:rsidRDefault="00613CF9" w:rsidP="00613CF9">
      <w:pPr>
        <w:ind w:firstLine="567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 xml:space="preserve">4. Сгруппируйте факты в логической последовательности. </w:t>
      </w:r>
    </w:p>
    <w:p w:rsidR="00613CF9" w:rsidRPr="00613CF9" w:rsidRDefault="00613CF9" w:rsidP="00613CF9">
      <w:pPr>
        <w:ind w:firstLine="567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 xml:space="preserve">5. Дайте название выделенным группам. </w:t>
      </w:r>
    </w:p>
    <w:p w:rsidR="00613CF9" w:rsidRPr="00613CF9" w:rsidRDefault="00613CF9" w:rsidP="00613CF9">
      <w:pPr>
        <w:ind w:firstLine="567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>6. Заполните схему данными.</w:t>
      </w:r>
    </w:p>
    <w:p w:rsidR="00613CF9" w:rsidRPr="00613CF9" w:rsidRDefault="00613CF9" w:rsidP="00613CF9">
      <w:pPr>
        <w:ind w:firstLine="567"/>
        <w:rPr>
          <w:rFonts w:ascii="Times New Roman" w:hAnsi="Times New Roman" w:cs="Times New Roman"/>
        </w:rPr>
      </w:pPr>
      <w:r w:rsidRPr="00613CF9">
        <w:rPr>
          <w:rFonts w:ascii="Times New Roman" w:hAnsi="Times New Roman" w:cs="Times New Roman"/>
        </w:rPr>
        <w:t xml:space="preserve">7. Сформулируйте общий вывод после схемы. </w:t>
      </w:r>
    </w:p>
    <w:p w:rsidR="00613CF9" w:rsidRDefault="00613CF9">
      <w:pPr>
        <w:rPr>
          <w:rFonts w:ascii="Times New Roman" w:hAnsi="Times New Roman" w:cs="Times New Roman"/>
          <w:b/>
          <w:color w:val="auto"/>
        </w:rPr>
      </w:pPr>
    </w:p>
    <w:p w:rsidR="00057C60" w:rsidRPr="00DF0F9F" w:rsidRDefault="00057C60" w:rsidP="00057C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F0F9F">
        <w:rPr>
          <w:rFonts w:ascii="Times New Roman" w:hAnsi="Times New Roman" w:cs="Times New Roman"/>
          <w:b/>
          <w:color w:val="auto"/>
        </w:rPr>
        <w:t>Формат выполнения:</w:t>
      </w:r>
      <w:r w:rsidRPr="00DF0F9F">
        <w:rPr>
          <w:rFonts w:ascii="Times New Roman" w:hAnsi="Times New Roman" w:cs="Times New Roman"/>
          <w:color w:val="auto"/>
        </w:rPr>
        <w:t xml:space="preserve"> анализ источников информации, отбор материала, </w:t>
      </w:r>
      <w:r>
        <w:rPr>
          <w:rFonts w:ascii="Times New Roman" w:hAnsi="Times New Roman" w:cs="Times New Roman"/>
          <w:color w:val="auto"/>
        </w:rPr>
        <w:t>составление план-схемы</w:t>
      </w:r>
      <w:r w:rsidRPr="00DF0F9F">
        <w:rPr>
          <w:rFonts w:ascii="Times New Roman" w:hAnsi="Times New Roman" w:cs="Times New Roman"/>
          <w:color w:val="auto"/>
        </w:rPr>
        <w:t>. </w:t>
      </w:r>
    </w:p>
    <w:p w:rsidR="00057C60" w:rsidRPr="00DF0F9F" w:rsidRDefault="00057C60" w:rsidP="00057C60">
      <w:pPr>
        <w:pStyle w:val="1"/>
        <w:shd w:val="clear" w:color="auto" w:fill="FFFFFF"/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b/>
          <w:color w:val="auto"/>
          <w:kern w:val="36"/>
          <w:sz w:val="24"/>
          <w:szCs w:val="24"/>
          <w:lang w:bidi="ar-SA"/>
        </w:rPr>
      </w:pPr>
      <w:r w:rsidRPr="00DF0F9F">
        <w:rPr>
          <w:rFonts w:ascii="Times New Roman" w:hAnsi="Times New Roman" w:cs="Times New Roman"/>
          <w:b/>
          <w:color w:val="auto"/>
          <w:sz w:val="24"/>
          <w:szCs w:val="24"/>
        </w:rPr>
        <w:t>Форма сдачи отчётности:</w:t>
      </w:r>
      <w:r w:rsidRPr="00DF0F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план-схема</w:t>
      </w:r>
      <w:r w:rsidRPr="00DF0F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 письменном виде</w:t>
      </w:r>
      <w:r w:rsidRPr="00DF0F9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7C60" w:rsidRDefault="00057C60" w:rsidP="00057C60">
      <w:pPr>
        <w:rPr>
          <w:rFonts w:ascii="Times New Roman" w:hAnsi="Times New Roman" w:cs="Times New Roman"/>
          <w:b/>
          <w:color w:val="auto"/>
        </w:rPr>
      </w:pPr>
    </w:p>
    <w:p w:rsidR="00613CF9" w:rsidRPr="00613CF9" w:rsidRDefault="00613CF9" w:rsidP="00613CF9">
      <w:pPr>
        <w:ind w:firstLine="567"/>
        <w:rPr>
          <w:rFonts w:ascii="Times New Roman" w:eastAsia="Calibri" w:hAnsi="Times New Roman" w:cs="Times New Roman"/>
          <w:b/>
        </w:rPr>
      </w:pPr>
      <w:r w:rsidRPr="00613CF9">
        <w:rPr>
          <w:rFonts w:ascii="Times New Roman" w:eastAsia="Calibri" w:hAnsi="Times New Roman" w:cs="Times New Roman"/>
          <w:b/>
        </w:rPr>
        <w:t>Критерии оценки план-схемы:</w:t>
      </w:r>
    </w:p>
    <w:p w:rsidR="00613CF9" w:rsidRPr="00613CF9" w:rsidRDefault="00613CF9" w:rsidP="00613CF9">
      <w:pPr>
        <w:ind w:firstLine="567"/>
        <w:rPr>
          <w:rFonts w:ascii="Times New Roman" w:eastAsia="Calibri" w:hAnsi="Times New Roman" w:cs="Times New Roman"/>
          <w:u w:val="single"/>
        </w:rPr>
      </w:pPr>
      <w:r w:rsidRPr="00613CF9">
        <w:rPr>
          <w:rFonts w:ascii="Times New Roman" w:eastAsia="Calibri" w:hAnsi="Times New Roman" w:cs="Times New Roman"/>
          <w:u w:val="single"/>
        </w:rPr>
        <w:t xml:space="preserve">Оценка «отлично» ставится если </w:t>
      </w:r>
      <w:r w:rsidRPr="00613CF9">
        <w:rPr>
          <w:rFonts w:ascii="Times New Roman" w:hAnsi="Times New Roman" w:cs="Times New Roman"/>
          <w:u w:val="single"/>
        </w:rPr>
        <w:t>обучающийся</w:t>
      </w:r>
      <w:r w:rsidRPr="00613CF9">
        <w:rPr>
          <w:rFonts w:ascii="Times New Roman" w:eastAsia="Calibri" w:hAnsi="Times New Roman" w:cs="Times New Roman"/>
          <w:u w:val="single"/>
        </w:rPr>
        <w:t>:</w:t>
      </w:r>
    </w:p>
    <w:p w:rsidR="00613CF9" w:rsidRPr="00613CF9" w:rsidRDefault="00613CF9" w:rsidP="00613CF9">
      <w:pPr>
        <w:pStyle w:val="a8"/>
        <w:ind w:firstLine="567"/>
        <w:rPr>
          <w:rFonts w:eastAsia="Calibri"/>
          <w:sz w:val="24"/>
        </w:rPr>
      </w:pPr>
      <w:r w:rsidRPr="00613CF9">
        <w:rPr>
          <w:rFonts w:eastAsia="Calibri"/>
          <w:sz w:val="24"/>
        </w:rPr>
        <w:t>- оформил работу в соответствии с требованиями (записал номер работы и тему);</w:t>
      </w:r>
    </w:p>
    <w:p w:rsidR="00613CF9" w:rsidRPr="00613CF9" w:rsidRDefault="00613CF9" w:rsidP="00613CF9">
      <w:pPr>
        <w:pStyle w:val="a8"/>
        <w:ind w:firstLine="567"/>
        <w:rPr>
          <w:rFonts w:eastAsia="Calibri"/>
          <w:sz w:val="24"/>
        </w:rPr>
      </w:pPr>
      <w:r w:rsidRPr="00613CF9">
        <w:rPr>
          <w:rFonts w:eastAsia="Calibri"/>
          <w:sz w:val="24"/>
        </w:rPr>
        <w:t>- верно составил план-схему в соответствии со всеми опорными вопросами.</w:t>
      </w:r>
    </w:p>
    <w:p w:rsidR="00613CF9" w:rsidRPr="00613CF9" w:rsidRDefault="00613CF9" w:rsidP="00613CF9">
      <w:pPr>
        <w:ind w:firstLine="567"/>
        <w:rPr>
          <w:rFonts w:ascii="Times New Roman" w:eastAsia="Calibri" w:hAnsi="Times New Roman" w:cs="Times New Roman"/>
          <w:u w:val="single"/>
        </w:rPr>
      </w:pPr>
      <w:r w:rsidRPr="00613CF9">
        <w:rPr>
          <w:rFonts w:ascii="Times New Roman" w:eastAsia="Calibri" w:hAnsi="Times New Roman" w:cs="Times New Roman"/>
          <w:u w:val="single"/>
        </w:rPr>
        <w:t xml:space="preserve">Оценка «хорошо» ставится если </w:t>
      </w:r>
      <w:r w:rsidRPr="00613CF9">
        <w:rPr>
          <w:rFonts w:ascii="Times New Roman" w:hAnsi="Times New Roman" w:cs="Times New Roman"/>
          <w:u w:val="single"/>
        </w:rPr>
        <w:t>обучающийся</w:t>
      </w:r>
      <w:r w:rsidRPr="00613CF9">
        <w:rPr>
          <w:rFonts w:ascii="Times New Roman" w:eastAsia="Calibri" w:hAnsi="Times New Roman" w:cs="Times New Roman"/>
          <w:u w:val="single"/>
        </w:rPr>
        <w:t>:</w:t>
      </w:r>
    </w:p>
    <w:p w:rsidR="00613CF9" w:rsidRPr="00613CF9" w:rsidRDefault="00613CF9" w:rsidP="00613CF9">
      <w:pPr>
        <w:pStyle w:val="a8"/>
        <w:ind w:firstLine="567"/>
        <w:rPr>
          <w:rFonts w:eastAsia="Calibri"/>
          <w:sz w:val="24"/>
        </w:rPr>
      </w:pPr>
      <w:r w:rsidRPr="00613CF9">
        <w:rPr>
          <w:rFonts w:eastAsia="Calibri"/>
          <w:sz w:val="24"/>
        </w:rPr>
        <w:t>- оформил работу в соответствии с требованиями (записал номер работы и тему);</w:t>
      </w:r>
    </w:p>
    <w:p w:rsidR="00613CF9" w:rsidRPr="00613CF9" w:rsidRDefault="00613CF9" w:rsidP="00613CF9">
      <w:pPr>
        <w:pStyle w:val="a8"/>
        <w:ind w:firstLine="567"/>
        <w:rPr>
          <w:rFonts w:eastAsia="Calibri"/>
          <w:sz w:val="24"/>
        </w:rPr>
      </w:pPr>
      <w:r w:rsidRPr="00613CF9">
        <w:rPr>
          <w:rFonts w:eastAsia="Calibri"/>
          <w:sz w:val="24"/>
        </w:rPr>
        <w:t>- в целом верно составил план-схему, но не отразил один опорный вопрос или отразил не в полном объеме.</w:t>
      </w:r>
    </w:p>
    <w:p w:rsidR="00613CF9" w:rsidRPr="00613CF9" w:rsidRDefault="00613CF9" w:rsidP="00613CF9">
      <w:pPr>
        <w:ind w:firstLine="567"/>
        <w:rPr>
          <w:rFonts w:ascii="Times New Roman" w:eastAsia="Calibri" w:hAnsi="Times New Roman" w:cs="Times New Roman"/>
          <w:u w:val="single"/>
        </w:rPr>
      </w:pPr>
      <w:r w:rsidRPr="00613CF9">
        <w:rPr>
          <w:rFonts w:ascii="Times New Roman" w:eastAsia="Calibri" w:hAnsi="Times New Roman" w:cs="Times New Roman"/>
          <w:u w:val="single"/>
        </w:rPr>
        <w:t xml:space="preserve">Оценка «удовлетворительно» ставится если </w:t>
      </w:r>
      <w:r w:rsidRPr="00613CF9">
        <w:rPr>
          <w:rFonts w:ascii="Times New Roman" w:hAnsi="Times New Roman" w:cs="Times New Roman"/>
          <w:u w:val="single"/>
        </w:rPr>
        <w:t>обучающийся</w:t>
      </w:r>
      <w:r w:rsidRPr="00613CF9">
        <w:rPr>
          <w:rFonts w:ascii="Times New Roman" w:eastAsia="Calibri" w:hAnsi="Times New Roman" w:cs="Times New Roman"/>
          <w:u w:val="single"/>
        </w:rPr>
        <w:t>:</w:t>
      </w:r>
    </w:p>
    <w:p w:rsidR="00613CF9" w:rsidRPr="00613CF9" w:rsidRDefault="00613CF9" w:rsidP="00613CF9">
      <w:pPr>
        <w:pStyle w:val="a8"/>
        <w:ind w:firstLine="567"/>
        <w:rPr>
          <w:rFonts w:eastAsia="Calibri"/>
          <w:sz w:val="24"/>
        </w:rPr>
      </w:pPr>
      <w:r w:rsidRPr="00613CF9">
        <w:rPr>
          <w:rFonts w:eastAsia="Calibri"/>
          <w:sz w:val="24"/>
        </w:rPr>
        <w:t>- оформил работу в соответствии с требованиями (записал номер работы и тему)</w:t>
      </w:r>
    </w:p>
    <w:p w:rsidR="00613CF9" w:rsidRPr="00613CF9" w:rsidRDefault="00613CF9" w:rsidP="00613CF9">
      <w:pPr>
        <w:pStyle w:val="a8"/>
        <w:ind w:firstLine="567"/>
        <w:rPr>
          <w:rFonts w:eastAsia="Calibri"/>
          <w:sz w:val="24"/>
        </w:rPr>
      </w:pPr>
      <w:r w:rsidRPr="00613CF9">
        <w:rPr>
          <w:rFonts w:eastAsia="Calibri"/>
          <w:sz w:val="24"/>
        </w:rPr>
        <w:t>- допустил значительные ошибки (указал неверные характеристики обществоведческого понятия/явления) при составлении план-схемы.</w:t>
      </w:r>
    </w:p>
    <w:p w:rsidR="00613CF9" w:rsidRPr="00613CF9" w:rsidRDefault="00613CF9" w:rsidP="00613CF9">
      <w:pPr>
        <w:ind w:firstLine="567"/>
        <w:rPr>
          <w:rFonts w:ascii="Times New Roman" w:eastAsia="Calibri" w:hAnsi="Times New Roman" w:cs="Times New Roman"/>
          <w:u w:val="single"/>
        </w:rPr>
      </w:pPr>
      <w:r w:rsidRPr="00613CF9">
        <w:rPr>
          <w:rFonts w:ascii="Times New Roman" w:eastAsia="Calibri" w:hAnsi="Times New Roman" w:cs="Times New Roman"/>
          <w:u w:val="single"/>
        </w:rPr>
        <w:t xml:space="preserve">Оценка «неудовлетворительно» ставится если </w:t>
      </w:r>
      <w:r w:rsidRPr="00613CF9">
        <w:rPr>
          <w:rFonts w:ascii="Times New Roman" w:hAnsi="Times New Roman" w:cs="Times New Roman"/>
          <w:u w:val="single"/>
        </w:rPr>
        <w:t>обучающийся</w:t>
      </w:r>
      <w:r w:rsidRPr="00613CF9">
        <w:rPr>
          <w:rFonts w:ascii="Times New Roman" w:eastAsia="Calibri" w:hAnsi="Times New Roman" w:cs="Times New Roman"/>
          <w:u w:val="single"/>
        </w:rPr>
        <w:t>:</w:t>
      </w:r>
    </w:p>
    <w:p w:rsidR="00613CF9" w:rsidRPr="00613CF9" w:rsidRDefault="00613CF9" w:rsidP="00613CF9">
      <w:pPr>
        <w:pStyle w:val="a8"/>
        <w:ind w:firstLine="567"/>
        <w:rPr>
          <w:rFonts w:eastAsia="TimesNewRomanPS-BoldMT"/>
          <w:b/>
          <w:sz w:val="24"/>
        </w:rPr>
      </w:pPr>
      <w:r w:rsidRPr="00613CF9">
        <w:rPr>
          <w:rFonts w:eastAsia="Calibri"/>
          <w:sz w:val="24"/>
        </w:rPr>
        <w:t>- не выполнил работу ИЛИ выполнил неверно.</w:t>
      </w:r>
    </w:p>
    <w:p w:rsidR="00613CF9" w:rsidRPr="00DF0F9F" w:rsidRDefault="00613CF9">
      <w:pPr>
        <w:rPr>
          <w:rFonts w:ascii="Times New Roman" w:hAnsi="Times New Roman" w:cs="Times New Roman"/>
          <w:b/>
          <w:color w:val="auto"/>
        </w:rPr>
      </w:pPr>
    </w:p>
    <w:sectPr w:rsidR="00613CF9" w:rsidRPr="00DF0F9F" w:rsidSect="003B1B5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1E39"/>
    <w:multiLevelType w:val="hybridMultilevel"/>
    <w:tmpl w:val="E61A2058"/>
    <w:lvl w:ilvl="0" w:tplc="7F8CBB8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6AC78E9"/>
    <w:multiLevelType w:val="hybridMultilevel"/>
    <w:tmpl w:val="0B0ACC36"/>
    <w:lvl w:ilvl="0" w:tplc="6CB49232">
      <w:start w:val="1"/>
      <w:numFmt w:val="decimal"/>
      <w:lvlText w:val="%1."/>
      <w:lvlJc w:val="left"/>
      <w:pPr>
        <w:ind w:left="12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9AE6E83"/>
    <w:multiLevelType w:val="hybridMultilevel"/>
    <w:tmpl w:val="C82A82FA"/>
    <w:lvl w:ilvl="0" w:tplc="7F8CBB82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1E777E9F"/>
    <w:multiLevelType w:val="hybridMultilevel"/>
    <w:tmpl w:val="A66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595952"/>
    <w:multiLevelType w:val="hybridMultilevel"/>
    <w:tmpl w:val="EB56FB68"/>
    <w:lvl w:ilvl="0" w:tplc="7F8CBB8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3C183461"/>
    <w:multiLevelType w:val="hybridMultilevel"/>
    <w:tmpl w:val="5DDADDA8"/>
    <w:lvl w:ilvl="0" w:tplc="7F8CBB82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60625D3E"/>
    <w:multiLevelType w:val="hybridMultilevel"/>
    <w:tmpl w:val="D772EF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27E41"/>
    <w:multiLevelType w:val="multilevel"/>
    <w:tmpl w:val="9EE8DB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9" w15:restartNumberingAfterBreak="0">
    <w:nsid w:val="6F9E461E"/>
    <w:multiLevelType w:val="hybridMultilevel"/>
    <w:tmpl w:val="85E2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03867"/>
    <w:multiLevelType w:val="hybridMultilevel"/>
    <w:tmpl w:val="4CCA3418"/>
    <w:lvl w:ilvl="0" w:tplc="E8000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54"/>
    <w:rsid w:val="00057C60"/>
    <w:rsid w:val="0009178B"/>
    <w:rsid w:val="00094558"/>
    <w:rsid w:val="003B1B54"/>
    <w:rsid w:val="00507D28"/>
    <w:rsid w:val="00613CF9"/>
    <w:rsid w:val="009E6035"/>
    <w:rsid w:val="00A80CC0"/>
    <w:rsid w:val="00A83043"/>
    <w:rsid w:val="00B002AE"/>
    <w:rsid w:val="00DC4A37"/>
    <w:rsid w:val="00DD1C5F"/>
    <w:rsid w:val="00DF0F9F"/>
    <w:rsid w:val="00E8230A"/>
    <w:rsid w:val="00E9045D"/>
    <w:rsid w:val="00F90898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CD86"/>
  <w15:chartTrackingRefBased/>
  <w15:docId w15:val="{054E30CD-9D85-4B43-A50D-1F14E6A0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B1B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B1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1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4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B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character" w:customStyle="1" w:styleId="11">
    <w:name w:val="Заголовок №1"/>
    <w:basedOn w:val="a0"/>
    <w:rsid w:val="003B1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3">
    <w:name w:val="Hyperlink"/>
    <w:basedOn w:val="a0"/>
    <w:uiPriority w:val="99"/>
    <w:rsid w:val="003B1B54"/>
    <w:rPr>
      <w:color w:val="0066CC"/>
      <w:u w:val="single"/>
    </w:rPr>
  </w:style>
  <w:style w:type="paragraph" w:customStyle="1" w:styleId="Style5">
    <w:name w:val="Style5"/>
    <w:basedOn w:val="a"/>
    <w:uiPriority w:val="99"/>
    <w:rsid w:val="003B1B54"/>
    <w:pPr>
      <w:autoSpaceDE w:val="0"/>
      <w:autoSpaceDN w:val="0"/>
      <w:adjustRightInd w:val="0"/>
      <w:spacing w:line="240" w:lineRule="exact"/>
      <w:ind w:firstLine="326"/>
      <w:jc w:val="both"/>
    </w:pPr>
    <w:rPr>
      <w:rFonts w:ascii="Tahoma" w:eastAsia="Times New Roman" w:hAnsi="Tahoma" w:cs="Tahoma"/>
      <w:color w:val="auto"/>
      <w:lang w:bidi="ar-SA"/>
    </w:rPr>
  </w:style>
  <w:style w:type="character" w:customStyle="1" w:styleId="FontStyle13">
    <w:name w:val="Font Style13"/>
    <w:uiPriority w:val="99"/>
    <w:rsid w:val="003B1B54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3B1B54"/>
    <w:pPr>
      <w:autoSpaceDE w:val="0"/>
      <w:autoSpaceDN w:val="0"/>
      <w:adjustRightInd w:val="0"/>
      <w:spacing w:line="276" w:lineRule="exact"/>
      <w:ind w:firstLine="490"/>
    </w:pPr>
    <w:rPr>
      <w:rFonts w:ascii="Tahoma" w:eastAsia="Times New Roman" w:hAnsi="Tahoma" w:cs="Tahoma"/>
      <w:color w:val="auto"/>
      <w:lang w:bidi="ar-SA"/>
    </w:rPr>
  </w:style>
  <w:style w:type="paragraph" w:customStyle="1" w:styleId="Style9">
    <w:name w:val="Style9"/>
    <w:basedOn w:val="a"/>
    <w:uiPriority w:val="99"/>
    <w:rsid w:val="003B1B54"/>
    <w:pPr>
      <w:autoSpaceDE w:val="0"/>
      <w:autoSpaceDN w:val="0"/>
      <w:adjustRightInd w:val="0"/>
      <w:spacing w:line="274" w:lineRule="exact"/>
      <w:ind w:hanging="547"/>
    </w:pPr>
    <w:rPr>
      <w:rFonts w:ascii="Tahoma" w:eastAsia="Times New Roman" w:hAnsi="Tahoma" w:cs="Tahoma"/>
      <w:color w:val="auto"/>
      <w:lang w:bidi="ar-SA"/>
    </w:rPr>
  </w:style>
  <w:style w:type="table" w:styleId="a4">
    <w:name w:val="Table Grid"/>
    <w:basedOn w:val="a1"/>
    <w:uiPriority w:val="59"/>
    <w:rsid w:val="003B1B54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uiPriority w:val="99"/>
    <w:rsid w:val="003B1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3B1B5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B1B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F90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90898"/>
    <w:pPr>
      <w:widowControl w:val="0"/>
      <w:autoSpaceDE w:val="0"/>
      <w:autoSpaceDN w:val="0"/>
      <w:adjustRightInd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4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styleId="a9">
    <w:name w:val="Strong"/>
    <w:basedOn w:val="a0"/>
    <w:uiPriority w:val="22"/>
    <w:qFormat/>
    <w:rsid w:val="00E9045D"/>
    <w:rPr>
      <w:b/>
      <w:bCs/>
    </w:rPr>
  </w:style>
  <w:style w:type="character" w:customStyle="1" w:styleId="apple-converted-space">
    <w:name w:val="apple-converted-space"/>
    <w:basedOn w:val="a0"/>
    <w:rsid w:val="00DD1C5F"/>
  </w:style>
  <w:style w:type="paragraph" w:styleId="aa">
    <w:name w:val="Balloon Text"/>
    <w:basedOn w:val="a"/>
    <w:link w:val="ab"/>
    <w:uiPriority w:val="99"/>
    <w:semiHidden/>
    <w:unhideWhenUsed/>
    <w:rsid w:val="00507D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8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34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9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3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6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17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catalog/resources?p_rubr=2.2.73.5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ovdoc.rusarchives.ru/ebooks/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andia.ru/text/categ/nauka/127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" TargetMode="External"/><Relationship Id="rId11" Type="http://schemas.openxmlformats.org/officeDocument/2006/relationships/hyperlink" Target="http://www.elibrary.ru" TargetMode="External"/><Relationship Id="rId5" Type="http://schemas.openxmlformats.org/officeDocument/2006/relationships/hyperlink" Target="http://www.gumer.info/" TargetMode="External"/><Relationship Id="rId15" Type="http://schemas.openxmlformats.org/officeDocument/2006/relationships/hyperlink" Target="https://histrf.ru" TargetMode="External"/><Relationship Id="rId10" Type="http://schemas.openxmlformats.org/officeDocument/2006/relationships/hyperlink" Target="https://e.lanboo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h1aagokeh.xn--p1ai/" TargetMode="External"/><Relationship Id="rId14" Type="http://schemas.openxmlformats.org/officeDocument/2006/relationships/hyperlink" Target="http://rgaspi.info/k-75-letiyu-pobedy/nagrady-partiz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Смирнягина</dc:creator>
  <cp:keywords/>
  <dc:description/>
  <cp:lastModifiedBy>Наталия Николаевна Смирнягина</cp:lastModifiedBy>
  <cp:revision>5</cp:revision>
  <cp:lastPrinted>2023-12-29T05:15:00Z</cp:lastPrinted>
  <dcterms:created xsi:type="dcterms:W3CDTF">2023-12-28T10:15:00Z</dcterms:created>
  <dcterms:modified xsi:type="dcterms:W3CDTF">2023-12-29T05:15:00Z</dcterms:modified>
</cp:coreProperties>
</file>