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4F" w:rsidRPr="00452B52" w:rsidRDefault="00187C4F">
      <w:pPr>
        <w:rPr>
          <w:rStyle w:val="FontStyle35"/>
          <w:b/>
          <w:sz w:val="32"/>
          <w:szCs w:val="32"/>
        </w:rPr>
      </w:pPr>
      <w:r w:rsidRPr="00452B52">
        <w:rPr>
          <w:rStyle w:val="FontStyle35"/>
          <w:b/>
          <w:sz w:val="32"/>
          <w:szCs w:val="32"/>
        </w:rPr>
        <w:t>Домашнее задание</w:t>
      </w:r>
      <w:r w:rsidR="00231980">
        <w:rPr>
          <w:rStyle w:val="FontStyle35"/>
          <w:b/>
          <w:sz w:val="32"/>
          <w:szCs w:val="32"/>
        </w:rPr>
        <w:t xml:space="preserve"> 17_03_2020</w:t>
      </w:r>
    </w:p>
    <w:p w:rsidR="00187C4F" w:rsidRPr="00452B52" w:rsidRDefault="00187C4F">
      <w:pPr>
        <w:rPr>
          <w:rStyle w:val="FontStyle35"/>
          <w:sz w:val="32"/>
          <w:szCs w:val="32"/>
        </w:rPr>
      </w:pPr>
    </w:p>
    <w:p w:rsidR="00187C4F" w:rsidRPr="00452B52" w:rsidRDefault="00187C4F">
      <w:pPr>
        <w:rPr>
          <w:rStyle w:val="FontStyle35"/>
          <w:sz w:val="32"/>
          <w:szCs w:val="32"/>
        </w:rPr>
      </w:pPr>
      <w:r w:rsidRPr="00452B52">
        <w:rPr>
          <w:rStyle w:val="FontStyle35"/>
          <w:sz w:val="32"/>
          <w:szCs w:val="32"/>
        </w:rPr>
        <w:t>Для группы 223</w:t>
      </w:r>
      <w:r w:rsidR="00452B52" w:rsidRPr="00452B52">
        <w:rPr>
          <w:rStyle w:val="FontStyle35"/>
          <w:sz w:val="32"/>
          <w:szCs w:val="32"/>
        </w:rPr>
        <w:t xml:space="preserve"> </w:t>
      </w:r>
      <w:r w:rsidR="00452B52" w:rsidRPr="000A5337">
        <w:rPr>
          <w:rStyle w:val="FontStyle35"/>
          <w:b/>
          <w:sz w:val="32"/>
          <w:szCs w:val="32"/>
        </w:rPr>
        <w:t>ИТ технологии</w:t>
      </w:r>
    </w:p>
    <w:p w:rsidR="00187C4F" w:rsidRPr="00452B52" w:rsidRDefault="00187C4F">
      <w:pPr>
        <w:rPr>
          <w:rFonts w:ascii="Times New Roman" w:hAnsi="Times New Roman"/>
          <w:sz w:val="32"/>
          <w:szCs w:val="32"/>
        </w:rPr>
      </w:pPr>
      <w:r w:rsidRPr="00452B52">
        <w:rPr>
          <w:rStyle w:val="FontStyle35"/>
          <w:sz w:val="32"/>
          <w:szCs w:val="32"/>
        </w:rPr>
        <w:t> «</w:t>
      </w:r>
      <w:r w:rsidRPr="000A5337">
        <w:rPr>
          <w:rFonts w:ascii="Times New Roman" w:hAnsi="Times New Roman"/>
          <w:b/>
          <w:sz w:val="32"/>
          <w:szCs w:val="32"/>
        </w:rPr>
        <w:t xml:space="preserve">Основы растровой компьютерной </w:t>
      </w:r>
      <w:proofErr w:type="gramStart"/>
      <w:r w:rsidRPr="000A5337">
        <w:rPr>
          <w:rFonts w:ascii="Times New Roman" w:hAnsi="Times New Roman"/>
          <w:b/>
          <w:sz w:val="32"/>
          <w:szCs w:val="32"/>
        </w:rPr>
        <w:t>графики</w:t>
      </w:r>
      <w:r w:rsidRPr="00452B52">
        <w:rPr>
          <w:rFonts w:ascii="Times New Roman" w:hAnsi="Times New Roman"/>
          <w:sz w:val="32"/>
          <w:szCs w:val="32"/>
        </w:rPr>
        <w:t>»</w:t>
      </w:r>
      <w:r w:rsidR="00556BE5">
        <w:rPr>
          <w:rFonts w:ascii="Times New Roman" w:hAnsi="Times New Roman"/>
          <w:sz w:val="32"/>
          <w:szCs w:val="32"/>
        </w:rPr>
        <w:t xml:space="preserve">  (</w:t>
      </w:r>
      <w:proofErr w:type="gramEnd"/>
      <w:r w:rsidR="00556BE5">
        <w:rPr>
          <w:rFonts w:ascii="Times New Roman" w:hAnsi="Times New Roman"/>
          <w:sz w:val="32"/>
          <w:szCs w:val="32"/>
        </w:rPr>
        <w:t>пиксели и разрешение изображения)</w:t>
      </w:r>
    </w:p>
    <w:p w:rsidR="00187C4F" w:rsidRPr="00452B52" w:rsidRDefault="00187C4F">
      <w:pPr>
        <w:rPr>
          <w:rFonts w:ascii="Times New Roman" w:hAnsi="Times New Roman"/>
          <w:sz w:val="32"/>
          <w:szCs w:val="32"/>
        </w:rPr>
      </w:pPr>
    </w:p>
    <w:p w:rsidR="00187C4F" w:rsidRPr="00452B52" w:rsidRDefault="00187C4F" w:rsidP="00187C4F">
      <w:pPr>
        <w:rPr>
          <w:rStyle w:val="FontStyle35"/>
          <w:sz w:val="32"/>
          <w:szCs w:val="32"/>
        </w:rPr>
      </w:pPr>
      <w:r w:rsidRPr="00452B52">
        <w:rPr>
          <w:rStyle w:val="FontStyle35"/>
          <w:sz w:val="32"/>
          <w:szCs w:val="32"/>
        </w:rPr>
        <w:t xml:space="preserve">Для группы </w:t>
      </w:r>
      <w:proofErr w:type="gramStart"/>
      <w:r w:rsidRPr="00452B52">
        <w:rPr>
          <w:rStyle w:val="FontStyle35"/>
          <w:sz w:val="32"/>
          <w:szCs w:val="32"/>
        </w:rPr>
        <w:t>121</w:t>
      </w:r>
      <w:r w:rsidR="00452B52" w:rsidRPr="00452B52">
        <w:rPr>
          <w:rStyle w:val="FontStyle35"/>
          <w:sz w:val="32"/>
          <w:szCs w:val="32"/>
        </w:rPr>
        <w:t xml:space="preserve">  </w:t>
      </w:r>
      <w:r w:rsidR="00452B52" w:rsidRPr="000A5337">
        <w:rPr>
          <w:rStyle w:val="FontStyle35"/>
          <w:b/>
          <w:sz w:val="32"/>
          <w:szCs w:val="32"/>
        </w:rPr>
        <w:t>Технологии</w:t>
      </w:r>
      <w:proofErr w:type="gramEnd"/>
      <w:r w:rsidR="00452B52" w:rsidRPr="000A5337">
        <w:rPr>
          <w:rStyle w:val="FontStyle35"/>
          <w:b/>
          <w:sz w:val="32"/>
          <w:szCs w:val="32"/>
        </w:rPr>
        <w:t xml:space="preserve"> проектирования и создания материальных объектов и услуг</w:t>
      </w:r>
    </w:p>
    <w:p w:rsidR="00E71E14" w:rsidRDefault="00452B52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«</w:t>
      </w:r>
      <w:r w:rsidRPr="00452B52">
        <w:rPr>
          <w:rFonts w:ascii="Times New Roman" w:hAnsi="Times New Roman"/>
          <w:sz w:val="32"/>
          <w:szCs w:val="32"/>
          <w:lang w:eastAsia="ru-RU"/>
        </w:rPr>
        <w:t>Трудовая и технологическая дисциплина. Безопасность труда и средства ее обеспечения</w:t>
      </w:r>
      <w:r>
        <w:rPr>
          <w:rFonts w:ascii="Times New Roman" w:hAnsi="Times New Roman"/>
          <w:sz w:val="32"/>
          <w:szCs w:val="32"/>
          <w:lang w:eastAsia="ru-RU"/>
        </w:rPr>
        <w:t>»</w:t>
      </w:r>
      <w:r w:rsidR="00E71E14">
        <w:rPr>
          <w:rFonts w:ascii="Times New Roman" w:hAnsi="Times New Roman"/>
          <w:sz w:val="32"/>
          <w:szCs w:val="32"/>
          <w:lang w:eastAsia="ru-RU"/>
        </w:rPr>
        <w:t xml:space="preserve"> (для печатников офсета)</w:t>
      </w:r>
    </w:p>
    <w:p w:rsidR="00E71E14" w:rsidRDefault="00E71E14">
      <w:pPr>
        <w:rPr>
          <w:rFonts w:ascii="Times New Roman" w:hAnsi="Times New Roman"/>
          <w:sz w:val="32"/>
          <w:szCs w:val="32"/>
        </w:rPr>
      </w:pPr>
    </w:p>
    <w:p w:rsidR="00E71E14" w:rsidRDefault="00E71E14" w:rsidP="00E71E14">
      <w:pPr>
        <w:rPr>
          <w:rStyle w:val="FontStyle35"/>
          <w:sz w:val="32"/>
          <w:szCs w:val="32"/>
        </w:rPr>
      </w:pPr>
      <w:r w:rsidRPr="00452B52">
        <w:rPr>
          <w:rStyle w:val="FontStyle35"/>
          <w:sz w:val="32"/>
          <w:szCs w:val="32"/>
        </w:rPr>
        <w:t xml:space="preserve">Для группы </w:t>
      </w:r>
      <w:proofErr w:type="gramStart"/>
      <w:r w:rsidRPr="00452B52">
        <w:rPr>
          <w:rStyle w:val="FontStyle35"/>
          <w:sz w:val="32"/>
          <w:szCs w:val="32"/>
        </w:rPr>
        <w:t>1</w:t>
      </w:r>
      <w:r>
        <w:rPr>
          <w:rStyle w:val="FontStyle35"/>
          <w:sz w:val="32"/>
          <w:szCs w:val="32"/>
        </w:rPr>
        <w:t>02</w:t>
      </w:r>
      <w:r w:rsidRPr="00452B52">
        <w:rPr>
          <w:rStyle w:val="FontStyle35"/>
          <w:sz w:val="32"/>
          <w:szCs w:val="32"/>
        </w:rPr>
        <w:t xml:space="preserve">  Технологии</w:t>
      </w:r>
      <w:proofErr w:type="gramEnd"/>
      <w:r w:rsidRPr="00452B52">
        <w:rPr>
          <w:rStyle w:val="FontStyle35"/>
          <w:sz w:val="32"/>
          <w:szCs w:val="32"/>
        </w:rPr>
        <w:t xml:space="preserve"> проектирования и создания материальных объектов и услуг</w:t>
      </w:r>
    </w:p>
    <w:p w:rsidR="00E71E14" w:rsidRDefault="00E71E14" w:rsidP="00E71E14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«</w:t>
      </w:r>
      <w:r w:rsidRPr="00452B52">
        <w:rPr>
          <w:rFonts w:ascii="Times New Roman" w:hAnsi="Times New Roman"/>
          <w:sz w:val="32"/>
          <w:szCs w:val="32"/>
          <w:lang w:eastAsia="ru-RU"/>
        </w:rPr>
        <w:t>Трудовая и технологическая дисциплина. Безопасность труда и средства ее обеспечения</w:t>
      </w:r>
      <w:r>
        <w:rPr>
          <w:rFonts w:ascii="Times New Roman" w:hAnsi="Times New Roman"/>
          <w:sz w:val="32"/>
          <w:szCs w:val="32"/>
          <w:lang w:eastAsia="ru-RU"/>
        </w:rPr>
        <w:t>» (для фотографов)</w:t>
      </w:r>
    </w:p>
    <w:p w:rsidR="00FA7CD2" w:rsidRDefault="00FA7CD2" w:rsidP="00E71E14">
      <w:pPr>
        <w:rPr>
          <w:rFonts w:ascii="Times New Roman" w:hAnsi="Times New Roman"/>
          <w:sz w:val="32"/>
          <w:szCs w:val="32"/>
          <w:lang w:eastAsia="ru-RU"/>
        </w:rPr>
      </w:pPr>
    </w:p>
    <w:p w:rsidR="00FA7CD2" w:rsidRDefault="00FA7CD2" w:rsidP="00E71E14">
      <w:pPr>
        <w:rPr>
          <w:rStyle w:val="FontStyle35"/>
          <w:sz w:val="32"/>
          <w:szCs w:val="32"/>
        </w:rPr>
      </w:pPr>
      <w:r w:rsidRPr="00452B52">
        <w:rPr>
          <w:rStyle w:val="FontStyle35"/>
          <w:sz w:val="32"/>
          <w:szCs w:val="32"/>
        </w:rPr>
        <w:t>Для группы 1</w:t>
      </w:r>
      <w:r>
        <w:rPr>
          <w:rStyle w:val="FontStyle35"/>
          <w:sz w:val="32"/>
          <w:szCs w:val="32"/>
        </w:rPr>
        <w:t xml:space="preserve">51 </w:t>
      </w:r>
      <w:r w:rsidRPr="000A5337">
        <w:rPr>
          <w:rStyle w:val="FontStyle35"/>
          <w:b/>
          <w:sz w:val="32"/>
          <w:szCs w:val="32"/>
        </w:rPr>
        <w:t>Основы материаловедения</w:t>
      </w:r>
    </w:p>
    <w:p w:rsidR="00FA7CD2" w:rsidRDefault="00FA7CD2" w:rsidP="00E71E14">
      <w:pPr>
        <w:rPr>
          <w:rStyle w:val="FontStyle35"/>
          <w:sz w:val="32"/>
          <w:szCs w:val="32"/>
        </w:rPr>
      </w:pPr>
      <w:r>
        <w:rPr>
          <w:rStyle w:val="FontStyle35"/>
          <w:sz w:val="32"/>
          <w:szCs w:val="32"/>
        </w:rPr>
        <w:t>Акриловые краски</w:t>
      </w:r>
      <w:r w:rsidR="00231980">
        <w:rPr>
          <w:rStyle w:val="FontStyle35"/>
          <w:sz w:val="32"/>
          <w:szCs w:val="32"/>
        </w:rPr>
        <w:t>:</w:t>
      </w:r>
      <w:r>
        <w:rPr>
          <w:rStyle w:val="FontStyle35"/>
          <w:sz w:val="32"/>
          <w:szCs w:val="32"/>
        </w:rPr>
        <w:t xml:space="preserve"> состав применение особенности</w:t>
      </w:r>
      <w:r w:rsidR="00556BE5">
        <w:rPr>
          <w:rStyle w:val="FontStyle35"/>
          <w:sz w:val="32"/>
          <w:szCs w:val="32"/>
        </w:rPr>
        <w:t xml:space="preserve"> </w:t>
      </w:r>
      <w:r>
        <w:rPr>
          <w:rStyle w:val="FontStyle35"/>
          <w:sz w:val="32"/>
          <w:szCs w:val="32"/>
        </w:rPr>
        <w:t xml:space="preserve">(отличие от </w:t>
      </w:r>
      <w:proofErr w:type="spellStart"/>
      <w:r>
        <w:rPr>
          <w:rStyle w:val="FontStyle35"/>
          <w:sz w:val="32"/>
          <w:szCs w:val="32"/>
        </w:rPr>
        <w:t>масл</w:t>
      </w:r>
      <w:r w:rsidR="00556BE5">
        <w:rPr>
          <w:rStyle w:val="FontStyle35"/>
          <w:sz w:val="32"/>
          <w:szCs w:val="32"/>
        </w:rPr>
        <w:t>я</w:t>
      </w:r>
      <w:r>
        <w:rPr>
          <w:rStyle w:val="FontStyle35"/>
          <w:sz w:val="32"/>
          <w:szCs w:val="32"/>
        </w:rPr>
        <w:t>н</w:t>
      </w:r>
      <w:proofErr w:type="spellEnd"/>
      <w:r w:rsidRPr="00556BE5">
        <w:rPr>
          <w:rStyle w:val="FontStyle35"/>
          <w:sz w:val="32"/>
          <w:szCs w:val="32"/>
        </w:rPr>
        <w:t>.</w:t>
      </w:r>
      <w:r w:rsidR="00556BE5" w:rsidRPr="00556BE5">
        <w:rPr>
          <w:rStyle w:val="FontStyle35"/>
          <w:sz w:val="32"/>
          <w:szCs w:val="32"/>
        </w:rPr>
        <w:t xml:space="preserve"> </w:t>
      </w:r>
      <w:r w:rsidR="00556BE5">
        <w:rPr>
          <w:rStyle w:val="FontStyle35"/>
          <w:sz w:val="32"/>
          <w:szCs w:val="32"/>
        </w:rPr>
        <w:t>красок</w:t>
      </w:r>
      <w:r>
        <w:rPr>
          <w:rStyle w:val="FontStyle35"/>
          <w:sz w:val="32"/>
          <w:szCs w:val="32"/>
        </w:rPr>
        <w:t>)</w:t>
      </w:r>
    </w:p>
    <w:p w:rsidR="00FB574D" w:rsidRDefault="00FB574D" w:rsidP="00E71E14">
      <w:pPr>
        <w:rPr>
          <w:rStyle w:val="FontStyle35"/>
          <w:sz w:val="32"/>
          <w:szCs w:val="32"/>
        </w:rPr>
      </w:pPr>
    </w:p>
    <w:p w:rsidR="00FB574D" w:rsidRDefault="00FB574D" w:rsidP="00E71E14">
      <w:pPr>
        <w:rPr>
          <w:rStyle w:val="FontStyle35"/>
          <w:sz w:val="32"/>
          <w:szCs w:val="32"/>
        </w:rPr>
      </w:pPr>
    </w:p>
    <w:p w:rsidR="00FB574D" w:rsidRDefault="00FB574D" w:rsidP="00E71E14">
      <w:pPr>
        <w:rPr>
          <w:rStyle w:val="FontStyle35"/>
          <w:sz w:val="32"/>
          <w:szCs w:val="32"/>
        </w:rPr>
      </w:pPr>
      <w:proofErr w:type="spellStart"/>
      <w:r>
        <w:rPr>
          <w:rStyle w:val="FontStyle35"/>
          <w:sz w:val="32"/>
          <w:szCs w:val="32"/>
        </w:rPr>
        <w:t>Бодыкин</w:t>
      </w:r>
      <w:proofErr w:type="spellEnd"/>
      <w:r>
        <w:rPr>
          <w:rStyle w:val="FontStyle35"/>
          <w:sz w:val="32"/>
          <w:szCs w:val="32"/>
        </w:rPr>
        <w:t xml:space="preserve"> Я.Г. - </w:t>
      </w:r>
      <w:r w:rsidRPr="00FB574D">
        <w:rPr>
          <w:rStyle w:val="FontStyle35"/>
          <w:sz w:val="32"/>
          <w:szCs w:val="32"/>
        </w:rPr>
        <w:t>xyz123point@yandex.ru</w:t>
      </w:r>
      <w:bookmarkStart w:id="0" w:name="_GoBack"/>
      <w:bookmarkEnd w:id="0"/>
    </w:p>
    <w:sectPr w:rsidR="00FB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4988"/>
    <w:multiLevelType w:val="hybridMultilevel"/>
    <w:tmpl w:val="3582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4F"/>
    <w:rsid w:val="000A5337"/>
    <w:rsid w:val="00187C4F"/>
    <w:rsid w:val="00231980"/>
    <w:rsid w:val="00452B52"/>
    <w:rsid w:val="00556BE5"/>
    <w:rsid w:val="00E71E14"/>
    <w:rsid w:val="00FA1997"/>
    <w:rsid w:val="00FA7CD2"/>
    <w:rsid w:val="00F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C03A"/>
  <w15:chartTrackingRefBased/>
  <w15:docId w15:val="{76123995-1DB1-4A94-96D4-AF7AD71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C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uiPriority w:val="99"/>
    <w:rsid w:val="00187C4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FB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Бодыкин Ярослав Гарольдович</dc:creator>
  <cp:keywords/>
  <dc:description/>
  <cp:lastModifiedBy>Vladimir Slyusarenko</cp:lastModifiedBy>
  <cp:revision>4</cp:revision>
  <dcterms:created xsi:type="dcterms:W3CDTF">2020-03-17T14:50:00Z</dcterms:created>
  <dcterms:modified xsi:type="dcterms:W3CDTF">2020-03-17T16:10:00Z</dcterms:modified>
</cp:coreProperties>
</file>