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3A" w:rsidRPr="0033734B" w:rsidRDefault="0024493A" w:rsidP="002E4D42">
      <w:pPr>
        <w:jc w:val="center"/>
        <w:rPr>
          <w:b/>
          <w:sz w:val="32"/>
          <w:szCs w:val="32"/>
          <w:u w:val="single"/>
          <w:lang w:val="en-US"/>
        </w:rPr>
      </w:pPr>
    </w:p>
    <w:p w:rsidR="00927D63" w:rsidRPr="00FC4AA9" w:rsidRDefault="002E4D42" w:rsidP="002E4D42">
      <w:pPr>
        <w:jc w:val="center"/>
        <w:rPr>
          <w:b/>
          <w:sz w:val="32"/>
          <w:szCs w:val="32"/>
          <w:u w:val="single"/>
        </w:rPr>
      </w:pPr>
      <w:r w:rsidRPr="00FC4AA9">
        <w:rPr>
          <w:b/>
          <w:sz w:val="32"/>
          <w:szCs w:val="32"/>
          <w:u w:val="single"/>
        </w:rPr>
        <w:t>Задание по МДК 04.01 для группы Р-2</w:t>
      </w:r>
    </w:p>
    <w:tbl>
      <w:tblPr>
        <w:tblStyle w:val="a3"/>
        <w:tblW w:w="0" w:type="auto"/>
        <w:tblLook w:val="04A0"/>
      </w:tblPr>
      <w:tblGrid>
        <w:gridCol w:w="1101"/>
        <w:gridCol w:w="2869"/>
        <w:gridCol w:w="9349"/>
        <w:gridCol w:w="1467"/>
      </w:tblGrid>
      <w:tr w:rsidR="00CA52CD" w:rsidRPr="00022F1E" w:rsidTr="00CA52CD">
        <w:tc>
          <w:tcPr>
            <w:tcW w:w="1101" w:type="dxa"/>
          </w:tcPr>
          <w:p w:rsidR="00CA52CD" w:rsidRPr="00022F1E" w:rsidRDefault="00CA52CD" w:rsidP="00CA52CD">
            <w:pPr>
              <w:jc w:val="center"/>
              <w:rPr>
                <w:sz w:val="28"/>
                <w:szCs w:val="28"/>
              </w:rPr>
            </w:pPr>
            <w:r w:rsidRPr="00022F1E">
              <w:rPr>
                <w:sz w:val="28"/>
                <w:szCs w:val="28"/>
              </w:rPr>
              <w:t>Группа</w:t>
            </w:r>
          </w:p>
        </w:tc>
        <w:tc>
          <w:tcPr>
            <w:tcW w:w="2869" w:type="dxa"/>
          </w:tcPr>
          <w:p w:rsidR="00CA52CD" w:rsidRDefault="00CA52CD" w:rsidP="00CA5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9349" w:type="dxa"/>
          </w:tcPr>
          <w:p w:rsidR="00CA52CD" w:rsidRPr="00022F1E" w:rsidRDefault="00CA52CD" w:rsidP="00CA5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</w:t>
            </w:r>
            <w:r w:rsidRPr="00022F1E">
              <w:rPr>
                <w:sz w:val="28"/>
                <w:szCs w:val="28"/>
              </w:rPr>
              <w:t>адани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467" w:type="dxa"/>
          </w:tcPr>
          <w:p w:rsidR="00CA52CD" w:rsidRPr="00022F1E" w:rsidRDefault="00CA52CD" w:rsidP="00CA52CD">
            <w:pPr>
              <w:jc w:val="center"/>
              <w:rPr>
                <w:sz w:val="28"/>
                <w:szCs w:val="28"/>
              </w:rPr>
            </w:pPr>
            <w:r w:rsidRPr="00022F1E">
              <w:rPr>
                <w:sz w:val="28"/>
                <w:szCs w:val="28"/>
              </w:rPr>
              <w:t>Срок</w:t>
            </w:r>
          </w:p>
        </w:tc>
      </w:tr>
      <w:tr w:rsidR="00552370" w:rsidRPr="00022F1E" w:rsidTr="00CA52CD">
        <w:tc>
          <w:tcPr>
            <w:tcW w:w="1101" w:type="dxa"/>
            <w:vMerge w:val="restart"/>
          </w:tcPr>
          <w:p w:rsidR="00552370" w:rsidRPr="00022F1E" w:rsidRDefault="00552370">
            <w:pPr>
              <w:rPr>
                <w:sz w:val="28"/>
                <w:szCs w:val="28"/>
              </w:rPr>
            </w:pPr>
            <w:r w:rsidRPr="00022F1E">
              <w:rPr>
                <w:sz w:val="28"/>
                <w:szCs w:val="28"/>
              </w:rPr>
              <w:t>Р-2</w:t>
            </w:r>
          </w:p>
        </w:tc>
        <w:tc>
          <w:tcPr>
            <w:tcW w:w="2869" w:type="dxa"/>
            <w:vMerge w:val="restart"/>
          </w:tcPr>
          <w:p w:rsidR="00552370" w:rsidRPr="00022F1E" w:rsidRDefault="00552370" w:rsidP="00CA52CD">
            <w:pPr>
              <w:ind w:left="34" w:hanging="1"/>
              <w:jc w:val="both"/>
              <w:rPr>
                <w:b/>
                <w:sz w:val="28"/>
                <w:szCs w:val="28"/>
              </w:rPr>
            </w:pPr>
            <w:r w:rsidRPr="00022F1E">
              <w:rPr>
                <w:b/>
                <w:sz w:val="28"/>
                <w:szCs w:val="28"/>
              </w:rPr>
              <w:t>Рекламный продукт как объект интеллектуальной собственности.</w:t>
            </w:r>
          </w:p>
          <w:p w:rsidR="00552370" w:rsidRPr="00022F1E" w:rsidRDefault="00552370" w:rsidP="00424F23">
            <w:pPr>
              <w:ind w:left="34" w:firstLine="57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49" w:type="dxa"/>
          </w:tcPr>
          <w:p w:rsidR="00552370" w:rsidRPr="00CA52CD" w:rsidRDefault="00552370" w:rsidP="00424F23">
            <w:pPr>
              <w:ind w:left="34" w:firstLine="570"/>
              <w:jc w:val="both"/>
              <w:rPr>
                <w:b/>
                <w:sz w:val="28"/>
                <w:szCs w:val="28"/>
              </w:rPr>
            </w:pPr>
            <w:r w:rsidRPr="00022F1E">
              <w:rPr>
                <w:b/>
                <w:sz w:val="28"/>
                <w:szCs w:val="28"/>
              </w:rPr>
              <w:t>Изучить и составить конспект, используя ГК РФ</w:t>
            </w:r>
            <w:r>
              <w:rPr>
                <w:sz w:val="28"/>
                <w:szCs w:val="28"/>
              </w:rPr>
              <w:t xml:space="preserve">. </w:t>
            </w:r>
            <w:r w:rsidRPr="00CA52CD">
              <w:rPr>
                <w:b/>
                <w:sz w:val="28"/>
                <w:szCs w:val="28"/>
              </w:rPr>
              <w:t>В конспекте отразить следующие вопросы:</w:t>
            </w:r>
          </w:p>
          <w:p w:rsidR="00552370" w:rsidRPr="00022F1E" w:rsidRDefault="00552370" w:rsidP="00424F23">
            <w:pPr>
              <w:ind w:left="34" w:firstLine="570"/>
              <w:jc w:val="both"/>
              <w:rPr>
                <w:sz w:val="28"/>
                <w:szCs w:val="28"/>
              </w:rPr>
            </w:pPr>
            <w:r w:rsidRPr="00022F1E">
              <w:rPr>
                <w:sz w:val="28"/>
                <w:szCs w:val="28"/>
              </w:rPr>
              <w:t xml:space="preserve">Авторское право. Основные понятия в авторском праве. Отличия физической собственности от интеллектуальной собственности. Гражданский кодекс РФ о защите интеллектуальной собственности. </w:t>
            </w:r>
          </w:p>
          <w:p w:rsidR="00552370" w:rsidRPr="00022F1E" w:rsidRDefault="00552370" w:rsidP="00424F23">
            <w:pPr>
              <w:ind w:left="34" w:firstLine="570"/>
              <w:jc w:val="both"/>
              <w:rPr>
                <w:sz w:val="28"/>
                <w:szCs w:val="28"/>
              </w:rPr>
            </w:pPr>
            <w:r w:rsidRPr="00022F1E">
              <w:rPr>
                <w:sz w:val="28"/>
                <w:szCs w:val="28"/>
              </w:rPr>
              <w:t xml:space="preserve">Критерий оригинальности. Регистрация, срок охраны авторского права. Неимущественные права и исключительное право авторов. Способы использования прав. </w:t>
            </w:r>
          </w:p>
          <w:p w:rsidR="00552370" w:rsidRPr="00022F1E" w:rsidRDefault="00552370" w:rsidP="00424F23">
            <w:pPr>
              <w:ind w:left="34" w:firstLine="570"/>
              <w:jc w:val="both"/>
              <w:rPr>
                <w:sz w:val="28"/>
                <w:szCs w:val="28"/>
              </w:rPr>
            </w:pPr>
            <w:r w:rsidRPr="00022F1E">
              <w:rPr>
                <w:sz w:val="28"/>
                <w:szCs w:val="28"/>
              </w:rPr>
              <w:t xml:space="preserve">Право на вознаграждение. Смежные права. </w:t>
            </w:r>
          </w:p>
          <w:p w:rsidR="00552370" w:rsidRPr="006E1605" w:rsidRDefault="00552370" w:rsidP="00A733F1">
            <w:pPr>
              <w:ind w:left="34" w:firstLine="570"/>
              <w:jc w:val="both"/>
              <w:rPr>
                <w:sz w:val="28"/>
                <w:szCs w:val="28"/>
              </w:rPr>
            </w:pPr>
            <w:r w:rsidRPr="00022F1E">
              <w:rPr>
                <w:sz w:val="28"/>
                <w:szCs w:val="28"/>
              </w:rPr>
              <w:t xml:space="preserve">Лицензионные договоры и договоры об отчуждении прав. </w:t>
            </w:r>
          </w:p>
        </w:tc>
        <w:tc>
          <w:tcPr>
            <w:tcW w:w="1467" w:type="dxa"/>
          </w:tcPr>
          <w:p w:rsidR="00552370" w:rsidRPr="00022F1E" w:rsidRDefault="00552370">
            <w:pPr>
              <w:rPr>
                <w:sz w:val="28"/>
                <w:szCs w:val="28"/>
              </w:rPr>
            </w:pPr>
            <w:r w:rsidRPr="00022F1E">
              <w:rPr>
                <w:sz w:val="28"/>
                <w:szCs w:val="28"/>
              </w:rPr>
              <w:t>17.04</w:t>
            </w:r>
          </w:p>
        </w:tc>
      </w:tr>
      <w:tr w:rsidR="00552370" w:rsidRPr="00022F1E" w:rsidTr="00CA52CD">
        <w:tc>
          <w:tcPr>
            <w:tcW w:w="1101" w:type="dxa"/>
            <w:vMerge/>
          </w:tcPr>
          <w:p w:rsidR="00552370" w:rsidRPr="00022F1E" w:rsidRDefault="00552370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552370" w:rsidRPr="00022F1E" w:rsidRDefault="00552370" w:rsidP="00424F23">
            <w:pPr>
              <w:ind w:left="34" w:firstLine="57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49" w:type="dxa"/>
          </w:tcPr>
          <w:p w:rsidR="00552370" w:rsidRPr="00CA52CD" w:rsidRDefault="00552370" w:rsidP="00CA52CD">
            <w:pPr>
              <w:ind w:left="34" w:firstLine="570"/>
              <w:jc w:val="both"/>
              <w:rPr>
                <w:b/>
                <w:sz w:val="28"/>
                <w:szCs w:val="28"/>
              </w:rPr>
            </w:pPr>
            <w:r w:rsidRPr="00022F1E">
              <w:rPr>
                <w:b/>
                <w:sz w:val="28"/>
                <w:szCs w:val="28"/>
              </w:rPr>
              <w:t>Изучить и составить конспект, используя ГК РФ</w:t>
            </w:r>
            <w:r>
              <w:rPr>
                <w:sz w:val="28"/>
                <w:szCs w:val="28"/>
              </w:rPr>
              <w:t xml:space="preserve">. </w:t>
            </w:r>
            <w:r w:rsidRPr="00CA52CD">
              <w:rPr>
                <w:b/>
                <w:sz w:val="28"/>
                <w:szCs w:val="28"/>
              </w:rPr>
              <w:t>В конспекте отразить следующие вопросы:</w:t>
            </w:r>
          </w:p>
          <w:p w:rsidR="00552370" w:rsidRPr="00022F1E" w:rsidRDefault="00552370" w:rsidP="00A733F1">
            <w:pPr>
              <w:ind w:left="34" w:firstLine="570"/>
              <w:jc w:val="both"/>
              <w:rPr>
                <w:sz w:val="28"/>
                <w:szCs w:val="28"/>
              </w:rPr>
            </w:pPr>
            <w:r w:rsidRPr="00022F1E">
              <w:rPr>
                <w:sz w:val="28"/>
                <w:szCs w:val="28"/>
              </w:rPr>
              <w:t xml:space="preserve">Договор об отчуждении исключительного права на произведение. Специфика авторских правоотношений в </w:t>
            </w:r>
            <w:proofErr w:type="spellStart"/>
            <w:r w:rsidRPr="00022F1E">
              <w:rPr>
                <w:sz w:val="28"/>
                <w:szCs w:val="28"/>
              </w:rPr>
              <w:t>медиа</w:t>
            </w:r>
            <w:proofErr w:type="spellEnd"/>
            <w:r w:rsidRPr="00022F1E">
              <w:rPr>
                <w:sz w:val="28"/>
                <w:szCs w:val="28"/>
              </w:rPr>
              <w:t xml:space="preserve">. Авторское право на интервью. Авторское право на новостное сообщение. Служебные произведения. </w:t>
            </w:r>
          </w:p>
          <w:p w:rsidR="00552370" w:rsidRPr="006E1605" w:rsidRDefault="00552370" w:rsidP="00A733F1">
            <w:pPr>
              <w:ind w:left="34" w:firstLine="570"/>
              <w:jc w:val="both"/>
              <w:rPr>
                <w:sz w:val="28"/>
                <w:szCs w:val="28"/>
              </w:rPr>
            </w:pPr>
            <w:r w:rsidRPr="00022F1E">
              <w:rPr>
                <w:sz w:val="28"/>
                <w:szCs w:val="28"/>
              </w:rPr>
              <w:t>Произведения в общественном достоянии. Исключения из авторского права. Допустимость свободного использования произведений без согласия автора и без выплаты авторского вознаграждения.</w:t>
            </w:r>
          </w:p>
        </w:tc>
        <w:tc>
          <w:tcPr>
            <w:tcW w:w="1467" w:type="dxa"/>
          </w:tcPr>
          <w:p w:rsidR="00552370" w:rsidRPr="00022F1E" w:rsidRDefault="00552370">
            <w:pPr>
              <w:rPr>
                <w:sz w:val="28"/>
                <w:szCs w:val="28"/>
              </w:rPr>
            </w:pPr>
            <w:r w:rsidRPr="00022F1E">
              <w:rPr>
                <w:sz w:val="28"/>
                <w:szCs w:val="28"/>
              </w:rPr>
              <w:t>21.04</w:t>
            </w:r>
          </w:p>
        </w:tc>
      </w:tr>
      <w:tr w:rsidR="00552370" w:rsidRPr="00022F1E" w:rsidTr="00CA52CD">
        <w:tc>
          <w:tcPr>
            <w:tcW w:w="1101" w:type="dxa"/>
            <w:vMerge/>
          </w:tcPr>
          <w:p w:rsidR="00552370" w:rsidRPr="00022F1E" w:rsidRDefault="00552370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552370" w:rsidRPr="00022F1E" w:rsidRDefault="00552370" w:rsidP="00424F23">
            <w:pPr>
              <w:ind w:left="34" w:firstLine="57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49" w:type="dxa"/>
          </w:tcPr>
          <w:p w:rsidR="00552370" w:rsidRPr="00CA52CD" w:rsidRDefault="00552370" w:rsidP="00CA52CD">
            <w:pPr>
              <w:ind w:left="34" w:firstLine="570"/>
              <w:jc w:val="both"/>
              <w:rPr>
                <w:b/>
                <w:sz w:val="28"/>
                <w:szCs w:val="28"/>
              </w:rPr>
            </w:pPr>
            <w:r w:rsidRPr="00022F1E">
              <w:rPr>
                <w:b/>
                <w:sz w:val="28"/>
                <w:szCs w:val="28"/>
              </w:rPr>
              <w:t>Изучить и составить конспект, используя ГК РФ</w:t>
            </w:r>
            <w:r>
              <w:rPr>
                <w:sz w:val="28"/>
                <w:szCs w:val="28"/>
              </w:rPr>
              <w:t xml:space="preserve">. </w:t>
            </w:r>
            <w:r w:rsidRPr="00CA52CD">
              <w:rPr>
                <w:b/>
                <w:sz w:val="28"/>
                <w:szCs w:val="28"/>
              </w:rPr>
              <w:t>В конспекте отразить следующие вопросы:</w:t>
            </w:r>
          </w:p>
          <w:p w:rsidR="00552370" w:rsidRPr="00CA52CD" w:rsidRDefault="00552370" w:rsidP="00CA52CD">
            <w:pPr>
              <w:rPr>
                <w:sz w:val="28"/>
                <w:szCs w:val="28"/>
              </w:rPr>
            </w:pPr>
            <w:r w:rsidRPr="00022F1E">
              <w:rPr>
                <w:sz w:val="28"/>
                <w:szCs w:val="28"/>
              </w:rPr>
              <w:t xml:space="preserve">Ответственность за нарушение авторских прав. Ответственность за незаконное использование объектов авторского права или смежных прав. Контрафактные экземпляры. </w:t>
            </w:r>
          </w:p>
        </w:tc>
        <w:tc>
          <w:tcPr>
            <w:tcW w:w="1467" w:type="dxa"/>
          </w:tcPr>
          <w:p w:rsidR="00552370" w:rsidRPr="00022F1E" w:rsidRDefault="00552370">
            <w:pPr>
              <w:rPr>
                <w:sz w:val="28"/>
                <w:szCs w:val="28"/>
              </w:rPr>
            </w:pPr>
            <w:r w:rsidRPr="00022F1E">
              <w:rPr>
                <w:sz w:val="28"/>
                <w:szCs w:val="28"/>
              </w:rPr>
              <w:t>24.04</w:t>
            </w:r>
          </w:p>
        </w:tc>
      </w:tr>
      <w:tr w:rsidR="00552370" w:rsidRPr="00022F1E" w:rsidTr="00CA52CD">
        <w:tc>
          <w:tcPr>
            <w:tcW w:w="1101" w:type="dxa"/>
            <w:vMerge/>
          </w:tcPr>
          <w:p w:rsidR="00552370" w:rsidRPr="00022F1E" w:rsidRDefault="00552370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552370" w:rsidRPr="00022F1E" w:rsidRDefault="00552370" w:rsidP="00A733F1">
            <w:pPr>
              <w:ind w:left="34" w:firstLine="57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49" w:type="dxa"/>
          </w:tcPr>
          <w:p w:rsidR="00552370" w:rsidRPr="00CA52CD" w:rsidRDefault="00552370" w:rsidP="00CA52CD">
            <w:pPr>
              <w:ind w:left="34" w:firstLine="570"/>
              <w:jc w:val="both"/>
              <w:rPr>
                <w:b/>
                <w:sz w:val="28"/>
                <w:szCs w:val="28"/>
              </w:rPr>
            </w:pPr>
            <w:r w:rsidRPr="00022F1E">
              <w:rPr>
                <w:b/>
                <w:sz w:val="28"/>
                <w:szCs w:val="28"/>
              </w:rPr>
              <w:t>Изучить и составить конспект, используя ГК РФ</w:t>
            </w:r>
            <w:r>
              <w:rPr>
                <w:sz w:val="28"/>
                <w:szCs w:val="28"/>
              </w:rPr>
              <w:t xml:space="preserve">. </w:t>
            </w:r>
            <w:r w:rsidRPr="00CA52CD">
              <w:rPr>
                <w:b/>
                <w:sz w:val="28"/>
                <w:szCs w:val="28"/>
              </w:rPr>
              <w:t>В конспекте отразить следующие вопросы:</w:t>
            </w:r>
          </w:p>
          <w:p w:rsidR="00552370" w:rsidRPr="00022F1E" w:rsidRDefault="00552370" w:rsidP="00424F2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022F1E">
              <w:rPr>
                <w:rFonts w:eastAsia="Times New Roman"/>
                <w:sz w:val="28"/>
                <w:szCs w:val="28"/>
              </w:rPr>
              <w:t xml:space="preserve"> Договор об отчуждении исключительного права.</w:t>
            </w:r>
          </w:p>
          <w:p w:rsidR="00552370" w:rsidRPr="00022F1E" w:rsidRDefault="00552370" w:rsidP="00424F23">
            <w:pPr>
              <w:shd w:val="clear" w:color="auto" w:fill="FFFFFF"/>
              <w:ind w:left="34"/>
              <w:jc w:val="both"/>
              <w:rPr>
                <w:rFonts w:eastAsia="Times New Roman"/>
                <w:sz w:val="28"/>
                <w:szCs w:val="28"/>
              </w:rPr>
            </w:pPr>
            <w:r w:rsidRPr="00022F1E">
              <w:rPr>
                <w:rFonts w:eastAsia="Times New Roman"/>
                <w:sz w:val="28"/>
                <w:szCs w:val="28"/>
              </w:rPr>
              <w:t>Лицензионный договор: простая (неисключительная) лицензия, исключительная лицензия.</w:t>
            </w:r>
          </w:p>
          <w:p w:rsidR="00552370" w:rsidRPr="00022F1E" w:rsidRDefault="00552370" w:rsidP="00424F23">
            <w:pPr>
              <w:shd w:val="clear" w:color="auto" w:fill="FFFFFF"/>
              <w:ind w:left="34"/>
              <w:jc w:val="both"/>
              <w:rPr>
                <w:rFonts w:eastAsia="Times New Roman"/>
                <w:sz w:val="28"/>
                <w:szCs w:val="28"/>
              </w:rPr>
            </w:pPr>
            <w:r w:rsidRPr="00022F1E">
              <w:rPr>
                <w:rFonts w:eastAsia="Times New Roman"/>
                <w:sz w:val="28"/>
                <w:szCs w:val="28"/>
              </w:rPr>
              <w:t>Издательский лицензионный договор.</w:t>
            </w:r>
          </w:p>
          <w:p w:rsidR="00552370" w:rsidRPr="00CA52CD" w:rsidRDefault="00552370" w:rsidP="00424F23">
            <w:pPr>
              <w:rPr>
                <w:rFonts w:eastAsia="Times New Roman"/>
                <w:sz w:val="28"/>
                <w:szCs w:val="28"/>
              </w:rPr>
            </w:pPr>
            <w:r w:rsidRPr="00022F1E">
              <w:rPr>
                <w:rFonts w:eastAsia="Times New Roman"/>
                <w:sz w:val="28"/>
                <w:szCs w:val="28"/>
              </w:rPr>
              <w:t>Договор авторского заказа.</w:t>
            </w:r>
          </w:p>
        </w:tc>
        <w:tc>
          <w:tcPr>
            <w:tcW w:w="1467" w:type="dxa"/>
          </w:tcPr>
          <w:p w:rsidR="00552370" w:rsidRPr="00022F1E" w:rsidRDefault="00552370">
            <w:pPr>
              <w:rPr>
                <w:sz w:val="28"/>
                <w:szCs w:val="28"/>
              </w:rPr>
            </w:pPr>
            <w:r w:rsidRPr="00022F1E">
              <w:rPr>
                <w:sz w:val="28"/>
                <w:szCs w:val="28"/>
              </w:rPr>
              <w:t>28.04</w:t>
            </w:r>
          </w:p>
        </w:tc>
      </w:tr>
      <w:tr w:rsidR="00CA52CD" w:rsidRPr="00022F1E" w:rsidTr="00CA52CD">
        <w:tc>
          <w:tcPr>
            <w:tcW w:w="1101" w:type="dxa"/>
            <w:vMerge/>
          </w:tcPr>
          <w:p w:rsidR="00CA52CD" w:rsidRPr="00022F1E" w:rsidRDefault="00CA52CD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CA52CD" w:rsidRPr="00022F1E" w:rsidRDefault="00CA52CD" w:rsidP="00A733F1">
            <w:pPr>
              <w:ind w:left="34" w:firstLine="57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49" w:type="dxa"/>
          </w:tcPr>
          <w:p w:rsidR="00CA52CD" w:rsidRPr="00022F1E" w:rsidRDefault="00CA52CD" w:rsidP="00A733F1">
            <w:pPr>
              <w:ind w:left="34" w:firstLine="570"/>
              <w:jc w:val="both"/>
              <w:rPr>
                <w:b/>
                <w:sz w:val="28"/>
                <w:szCs w:val="28"/>
              </w:rPr>
            </w:pPr>
            <w:r w:rsidRPr="00022F1E">
              <w:rPr>
                <w:b/>
                <w:sz w:val="28"/>
                <w:szCs w:val="28"/>
              </w:rPr>
              <w:t>Написание курсовой работы</w:t>
            </w:r>
          </w:p>
        </w:tc>
        <w:tc>
          <w:tcPr>
            <w:tcW w:w="1467" w:type="dxa"/>
          </w:tcPr>
          <w:p w:rsidR="00CA52CD" w:rsidRPr="00022F1E" w:rsidRDefault="00CA52CD">
            <w:pPr>
              <w:rPr>
                <w:sz w:val="28"/>
                <w:szCs w:val="28"/>
              </w:rPr>
            </w:pPr>
            <w:r w:rsidRPr="00022F1E">
              <w:rPr>
                <w:sz w:val="28"/>
                <w:szCs w:val="28"/>
              </w:rPr>
              <w:t>28.04</w:t>
            </w:r>
          </w:p>
        </w:tc>
      </w:tr>
    </w:tbl>
    <w:p w:rsidR="00424F23" w:rsidRDefault="00424F23">
      <w:pPr>
        <w:rPr>
          <w:sz w:val="28"/>
          <w:szCs w:val="28"/>
          <w:lang w:val="en-US"/>
        </w:rPr>
      </w:pPr>
    </w:p>
    <w:p w:rsidR="00564A37" w:rsidRPr="00564A37" w:rsidRDefault="00564A37">
      <w:pPr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почты: </w:t>
      </w:r>
      <w:r>
        <w:rPr>
          <w:sz w:val="28"/>
          <w:szCs w:val="28"/>
          <w:lang w:val="en-US"/>
        </w:rPr>
        <w:t>ochernysheva</w:t>
      </w:r>
      <w:r w:rsidRPr="00564A3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myompl</w:t>
      </w:r>
      <w:r w:rsidRPr="00564A3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sectPr w:rsidR="00564A37" w:rsidRPr="00564A37" w:rsidSect="00424F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24F23"/>
    <w:rsid w:val="00022F1E"/>
    <w:rsid w:val="00057819"/>
    <w:rsid w:val="00101CF3"/>
    <w:rsid w:val="0024493A"/>
    <w:rsid w:val="002E4D42"/>
    <w:rsid w:val="0033734B"/>
    <w:rsid w:val="00381073"/>
    <w:rsid w:val="00424F23"/>
    <w:rsid w:val="00552370"/>
    <w:rsid w:val="00564A37"/>
    <w:rsid w:val="005D27BF"/>
    <w:rsid w:val="006338CB"/>
    <w:rsid w:val="006353E9"/>
    <w:rsid w:val="006E1605"/>
    <w:rsid w:val="007C502C"/>
    <w:rsid w:val="00872D1C"/>
    <w:rsid w:val="00927D63"/>
    <w:rsid w:val="00A733F1"/>
    <w:rsid w:val="00CA52CD"/>
    <w:rsid w:val="00D82D11"/>
    <w:rsid w:val="00F9272E"/>
    <w:rsid w:val="00FC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23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2020-04-11T10:48:00Z</dcterms:created>
  <dcterms:modified xsi:type="dcterms:W3CDTF">2020-04-13T08:39:00Z</dcterms:modified>
</cp:coreProperties>
</file>