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Минпросвещения России от 21.07.2023 N 551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29.02.11 Полиграфическое производство"</w:t>
              <w:br/>
              <w:t xml:space="preserve">(Зарегистрировано в Минюсте России 22.08.2023 N 74907)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17.11.2023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22 августа 2023 г. N 74907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ПРОСВЕЩЕНИЯ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21 июля 2023 г. N 551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29.02.11 ПОЛИГРАФИЧЕСКОЕ ПРОИЗВОДСТВО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Постановление Правительства РФ от 28.07.2018 N 884 (ред. от 12.10.2023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подпунктом 4.2.30 пункта 4</w:t>
        </w:r>
      </w:hyperlink>
      <w:r>
        <w:rPr>
          <w:sz w:val="20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и </w:t>
      </w:r>
      <w:hyperlink w:history="0" r:id="rId8" w:tooltip="Постановление Правительства РФ от 12.04.2019 N 434 (ред. от 22.10.2021) &quot;Об утверждении Правил разработки,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пунктом 27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2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29.02.11 Полиграфическое производство (далее - стандарт).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Установить, что: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вправе осуществлять в соответствии со </w:t>
      </w:r>
      <w:hyperlink w:history="0" w:anchor="P32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обучение лиц, зачисленных до вступления в силу настоящего приказа, с их согласия;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прием на обучение в соответствии с федеральным государственным образовательным </w:t>
      </w:r>
      <w:hyperlink w:history="0" r:id="rId9" w:tooltip="Приказ Минобрнауки России от 15.05.2014 N 536 (ред. от 13.07.2021) &quot;Об утверждении федерального государственного образовательного стандарта среднего профессионального образования по специальности 29.02.06 Полиграфическое производство&quot; (Зарегистрировано в Минюсте России 03.07.2014 N 32963) {КонсультантПлюс}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среднего профессионального образования по специальности </w:t>
      </w:r>
      <w:hyperlink w:history="0" r:id="rId10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<w:r>
          <w:rPr>
            <w:sz w:val="20"/>
            <w:color w:val="0000ff"/>
          </w:rPr>
          <w:t xml:space="preserve">29.02.06</w:t>
        </w:r>
      </w:hyperlink>
      <w:r>
        <w:rPr>
          <w:sz w:val="20"/>
        </w:rPr>
        <w:t xml:space="preserve"> Полиграфическое производство, утвержденным приказом Министерства образования и науки Российской Федерации от 15 мая 2014 г. N 536 (зарегистрирован Министерством юстиции Российской Федерации 3 июля 2014 г., регистрационный N 32963), с изменениями, внесенными приказом Министерства просвещения Российской Федерации от 13 июля 2021 г. N 450 (зарегистрирован Министерством юстиции Российской Федерации 14 октября 2021 г., регистрационный N 65410), федеральным государственным образовательным </w:t>
      </w:r>
      <w:hyperlink w:history="0" r:id="rId11" w:tooltip="Приказ Минобрнауки России от 15.05.2014 N 537 (ред. от 13.07.2021) &quot;Об утверждении федерального государственного образовательного стандарта среднего профессионального образования по специальности 29.02.07 Производство изделий из бумаги и картона&quot; (Зарегистрировано в Минюсте России 27.06.2014 N 32888) {КонсультантПлюс}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среднего профессионального образования по специальности </w:t>
      </w:r>
      <w:hyperlink w:history="0" r:id="rId12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<w:r>
          <w:rPr>
            <w:sz w:val="20"/>
            <w:color w:val="0000ff"/>
          </w:rPr>
          <w:t xml:space="preserve">29.02.07</w:t>
        </w:r>
      </w:hyperlink>
      <w:r>
        <w:rPr>
          <w:sz w:val="20"/>
        </w:rPr>
        <w:t xml:space="preserve"> Производство изделий из бумаги и картона, утвержденным приказом Министерства образования и науки Российской Федерации от 15 мая 2014 г. N 537 (зарегистрирован Министерством юстиции Российской Федерации 27 июня 2014 г., регистрационный N 32888), с изменениями, внесенными приказом Министерства просвещения Российской Федерации от 13 июля 2021 г. N 450 (зарегистрирован Министерством юстиции Российской Федерации 14 октября 2021 г., регистрационный N 65410), и федеральным государственным образовательным </w:t>
      </w:r>
      <w:hyperlink w:history="0" r:id="rId13" w:tooltip="Приказ Минобрнауки России от 09.12.2016 N 1556 (ред. от 17.12.2020) &quot;Об утверждении федерального государственного образовательного стандарта среднего профессионального образования по специальности 29.02.09 Печатное дело&quot; (Зарегистрировано в Минюсте России 22.12.2016 N 44901) {КонсультантПлюс}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среднего профессионального образования по специальности </w:t>
      </w:r>
      <w:hyperlink w:history="0" r:id="rId14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<w:r>
          <w:rPr>
            <w:sz w:val="20"/>
            <w:color w:val="0000ff"/>
          </w:rPr>
          <w:t xml:space="preserve">29.02.09</w:t>
        </w:r>
      </w:hyperlink>
      <w:r>
        <w:rPr>
          <w:sz w:val="20"/>
        </w:rPr>
        <w:t xml:space="preserve"> Печатное дело, утвержденным приказом Министерства образования и науки Российской Федерации от 9 декабря 2016 г. N 1556 (зарегистрирован Министерством юстиции Российской Федерации 22 декабря 2016 г., регистрационный N 44901), с изменениями, внесенными приказом Министерства просвещения Российской Федерации от 17 декабря 2020 г. N 747 (зарегистрирован Министерством юстиции Российской Федерации 22 января 2021 г., регистрационный N 62178), прекращается с 31 декабря 2023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Исполняющий обязанности Министра</w:t>
      </w:r>
    </w:p>
    <w:p>
      <w:pPr>
        <w:pStyle w:val="0"/>
        <w:jc w:val="right"/>
      </w:pPr>
      <w:r>
        <w:rPr>
          <w:sz w:val="20"/>
        </w:rPr>
        <w:t xml:space="preserve">А.В.БУГАЕВ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просвещения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21 июля 2023 г. N 551</w:t>
      </w:r>
    </w:p>
    <w:p>
      <w:pPr>
        <w:pStyle w:val="0"/>
        <w:jc w:val="both"/>
      </w:pPr>
      <w:r>
        <w:rPr>
          <w:sz w:val="20"/>
        </w:rPr>
      </w:r>
    </w:p>
    <w:bookmarkStart w:id="32" w:name="P32"/>
    <w:bookmarkEnd w:id="32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29.02.11 ПОЛИГРАФИЧЕСКОЕ ПРОИЗВОДСТВО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bookmarkStart w:id="38" w:name="P38"/>
    <w:bookmarkEnd w:id="38"/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</w:t>
      </w:r>
      <w:hyperlink w:history="0" r:id="rId15" w:tooltip="Приказ Минпросвещения России от 17.05.2022 N 336 (ред. от 25.09.2023) &quot;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 {КонсультантПлюс}">
        <w:r>
          <w:rPr>
            <w:sz w:val="20"/>
            <w:color w:val="0000ff"/>
          </w:rPr>
          <w:t xml:space="preserve">29.02.11</w:t>
        </w:r>
      </w:hyperlink>
      <w:r>
        <w:rPr>
          <w:sz w:val="20"/>
        </w:rPr>
        <w:t xml:space="preserve"> Полиграфическое производство (далее соответственно - ФГОС СПО, образовательная программа, специальность) в соответствии с квалификацией специалиста среднего звена "техник-технолог"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6" w:tooltip="Приказ Минпросвещения России от 17.05.2022 N 336 (ред. от 25.09.2023) &quot;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специальностей среднего профессионального образования, утвержденный приказом Министерства просвещения Российской Федерации от 17 мая 2022 г. N 336 (зарегистрирован Министерством юстиции Российской Федерации 17 июня 2022 г., регистрационный N 68887), с изменениями, внесенными приказом Министерства просвещения Российской Федерации от 12 мая 2023 г. N 359 (зарегистрирован Министерством юстиции Российской Федерации 9 июня 2023 г., регистрационный N 73797).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</w:t>
      </w:r>
      <w:hyperlink w:history="0" r:id="rId17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<w:r>
          <w:rPr>
            <w:sz w:val="20"/>
            <w:color w:val="0000ff"/>
          </w:rPr>
          <w:t xml:space="preserve">стандарта</w:t>
        </w:r>
      </w:hyperlink>
      <w:r>
        <w:rPr>
          <w:sz w:val="20"/>
        </w:rPr>
        <w:t xml:space="preserve"> среднего общего образования &lt;2&gt; и ФГОС СПО с учетом получаемой специальности.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Федеральный государственный образовательный </w:t>
      </w:r>
      <w:hyperlink w:history="0" r:id="rId18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61749), от 11 декабря 2020 г. N 712 (зарегистрирован Министерством юстиции Российской Федерации 25 декабря 2020 г., регистрационный N 61828) и от 12 августа 2022 г. N 732 (зарегистрирован Министерством юстиции Российской Федерации 12 сентября 2022 г., регистрационный N 70034).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1.4. Обучение по образовательной программе в образовательной организации осуществляется в очной, очно-заочной и заочной формах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образовательную программу, включенную в реестр примерных образовательных программ (далее - ПОП), примерной рабочей программы воспитания и примерного календарного плана воспитательной работы &lt;3&gt;.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19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Часть 2 статьи 12.1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&lt;4&gt;.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</w:t>
      </w:r>
      <w:hyperlink w:history="0" r:id="rId20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Статья 14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Федерации".</w:t>
      </w:r>
    </w:p>
    <w:p>
      <w:pPr>
        <w:pStyle w:val="0"/>
        <w:jc w:val="both"/>
      </w:pPr>
      <w:r>
        <w:rPr>
          <w:sz w:val="20"/>
        </w:rPr>
      </w:r>
    </w:p>
    <w:bookmarkStart w:id="60" w:name="P60"/>
    <w:bookmarkEnd w:id="60"/>
    <w:p>
      <w:pPr>
        <w:pStyle w:val="0"/>
        <w:ind w:firstLine="540"/>
        <w:jc w:val="both"/>
      </w:pPr>
      <w:r>
        <w:rPr>
          <w:sz w:val="20"/>
        </w:rPr>
        <w:t xml:space="preserve"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- 1 год 10 месяцев;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- 2 года 10 месяцев.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получения образования по образовательной программе в очно-заочной и заочной формах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1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1.10. При обучении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1.11. Конкретный срок получения образования в очно-заочной и заочной формах обучения, а также по индивидуальному учебному плану, в том числе при ускоренном обучении, определяется образовательной организацией самостоятельно в пределах сроков, установленных </w:t>
      </w:r>
      <w:hyperlink w:history="0" w:anchor="P60" w:tooltip="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">
        <w:r>
          <w:rPr>
            <w:sz w:val="20"/>
            <w:color w:val="0000ff"/>
          </w:rPr>
          <w:t xml:space="preserve">пунктом 1.9</w:t>
        </w:r>
      </w:hyperlink>
      <w:r>
        <w:rPr>
          <w:sz w:val="20"/>
        </w:rPr>
        <w:t xml:space="preserve">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1.13. Срок получения образования по образовательной программе, реализуемой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а также объем такой образовательной программы могут быть уменьшены с учетом соответствующей ПОП, но не более чем на 40 процентов от срока получения образования и объема образовательной программы, установленных ФГОС СПО &lt;5&gt;.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</w:t>
      </w:r>
      <w:hyperlink w:history="0" r:id="rId21" w:tooltip="Постановление Правительства РФ от 16.03.2022 N 387 &quot;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&quot;Профессионалитет&quot; (вместе с &quot;Положением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&quot;Профес {КонсультантПлюс}">
        <w:r>
          <w:rPr>
            <w:sz w:val="20"/>
            <w:color w:val="0000ff"/>
          </w:rPr>
          <w:t xml:space="preserve">Пункт 11</w:t>
        </w:r>
      </w:hyperlink>
      <w:r>
        <w:rPr>
          <w:sz w:val="20"/>
        </w:rPr>
        <w:t xml:space="preserve">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утвержденного постановлением Правительства Российской Федерации от 16 марта 2022 г. N 387, действующим до 1 января 2026 г.</w:t>
      </w:r>
    </w:p>
    <w:p>
      <w:pPr>
        <w:pStyle w:val="0"/>
        <w:jc w:val="both"/>
      </w:pPr>
      <w:r>
        <w:rPr>
          <w:sz w:val="20"/>
        </w:rPr>
      </w:r>
    </w:p>
    <w:bookmarkStart w:id="72" w:name="P72"/>
    <w:bookmarkEnd w:id="72"/>
    <w:p>
      <w:pPr>
        <w:pStyle w:val="0"/>
        <w:ind w:firstLine="540"/>
        <w:jc w:val="both"/>
      </w:pPr>
      <w:r>
        <w:rPr>
          <w:sz w:val="20"/>
        </w:rPr>
        <w:t xml:space="preserve">1.14.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</w:t>
      </w:r>
      <w:hyperlink w:history="0" r:id="rId22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sz w:val="20"/>
            <w:color w:val="0000ff"/>
          </w:rPr>
          <w:t xml:space="preserve">11</w:t>
        </w:r>
      </w:hyperlink>
      <w:r>
        <w:rPr>
          <w:sz w:val="20"/>
        </w:rPr>
        <w:t xml:space="preserve"> Средства массовой информации, издательство и полиграфия &lt;6&gt;.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</w:t>
      </w:r>
      <w:hyperlink w:history="0" r:id="rId23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sz w:val="20"/>
            <w:color w:val="0000ff"/>
          </w:rPr>
          <w:t xml:space="preserve">Таблица</w:t>
        </w:r>
      </w:hyperlink>
      <w:r>
        <w:rPr>
          <w:sz w:val="20"/>
        </w:rP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1.15. При разработке образовательной программы образовательная организация устанавливает направленность, которая соответствует специальности в целом, с учетом соответствующей ПОП.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ТРЕБОВАНИЯ К СТРУКТУРЕ ОБРАЗОВАТЕЛЬНОЙ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Структура и объем образовательной программы </w:t>
      </w:r>
      <w:hyperlink w:history="0" w:anchor="P88" w:tooltip="Структура и объем образовательной программы">
        <w:r>
          <w:rPr>
            <w:sz w:val="20"/>
            <w:color w:val="0000ff"/>
          </w:rPr>
          <w:t xml:space="preserve">(таблица N 1)</w:t>
        </w:r>
      </w:hyperlink>
      <w:r>
        <w:rPr>
          <w:sz w:val="20"/>
        </w:rPr>
        <w:t xml:space="preserve"> включает: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дисциплины (модули);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практику;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государственную итоговую аттестацию.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N 1</w:t>
      </w:r>
    </w:p>
    <w:p>
      <w:pPr>
        <w:pStyle w:val="0"/>
        <w:jc w:val="both"/>
      </w:pPr>
      <w:r>
        <w:rPr>
          <w:sz w:val="20"/>
        </w:rPr>
      </w:r>
    </w:p>
    <w:bookmarkStart w:id="88" w:name="P88"/>
    <w:bookmarkEnd w:id="88"/>
    <w:p>
      <w:pPr>
        <w:pStyle w:val="0"/>
        <w:jc w:val="center"/>
      </w:pPr>
      <w:r>
        <w:rPr>
          <w:sz w:val="20"/>
        </w:rPr>
        <w:t xml:space="preserve">Структура и объем образовательной программы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989"/>
        <w:gridCol w:w="4025"/>
      </w:tblGrid>
      <w:tr>
        <w:tc>
          <w:tcPr>
            <w:tcW w:w="49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Структура образовательной программы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образовательной программы, в академических часах</w:t>
            </w:r>
          </w:p>
        </w:tc>
      </w:tr>
      <w:tr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Дисциплины (модули)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1260</w:t>
            </w:r>
          </w:p>
        </w:tc>
      </w:tr>
      <w:tr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Практика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360</w:t>
            </w:r>
          </w:p>
        </w:tc>
      </w:tr>
      <w:tr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</w:tr>
      <w:tr>
        <w:tc>
          <w:tcPr>
            <w:gridSpan w:val="2"/>
            <w:tcW w:w="90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Общий объем образовательной программы:</w:t>
            </w:r>
          </w:p>
        </w:tc>
      </w:tr>
      <w:tr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на базе среднего общего образования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2952</w:t>
            </w:r>
          </w:p>
        </w:tc>
      </w:tr>
      <w:tr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4428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2.2. Образовательная программа включает: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социально-гуманитарный цикл;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общепрофессиональный цикл;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цикл.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history="0" w:anchor="P134" w:tooltip="III. ТРЕБОВАНИЯ К РЕЗУЛЬТАТАМ ОСВОЕНИЯ">
        <w:r>
          <w:rPr>
            <w:sz w:val="20"/>
            <w:color w:val="0000ff"/>
          </w:rPr>
          <w:t xml:space="preserve">главой III</w:t>
        </w:r>
      </w:hyperlink>
      <w:r>
        <w:rPr>
          <w:sz w:val="20"/>
        </w:rPr>
        <w:t xml:space="preserve">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Объем обязательной части без учета объема государственной итоговой аттестации должен составлять не более 60 процентов от общего объема времени, отведенного на освоение образовательной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Вариативная часть образовательной программы объемом не менее 40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компетенций, в том числе за счет расширения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ПОП.</w:t>
      </w:r>
    </w:p>
    <w:bookmarkStart w:id="113" w:name="P113"/>
    <w:bookmarkEnd w:id="11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технологических процессов изготовления различных видов полиграфической продукции;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производственной логистики изготовления различных видов полиграфической продукции;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контроль технологических процессов изготовления различных видов полиграфической продукции;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технологического сопровождения заказа в производственном цикле изготовления различных видов полиграфической продукции;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технологических процессов полиграфического производственного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hyperlink w:history="0" w:anchor="P113" w:tooltip="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">
        <w:r>
          <w:rPr>
            <w:sz w:val="20"/>
            <w:color w:val="0000ff"/>
          </w:rPr>
          <w:t xml:space="preserve">пункте 2.4</w:t>
        </w:r>
      </w:hyperlink>
      <w:r>
        <w:rPr>
          <w:sz w:val="20"/>
        </w:rPr>
        <w:t xml:space="preserve"> ФГОС СПО, в рамках вариативной части.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обучения, не менее 25 процентов - в очно-заочной форме обучения и не менее 10 процентов - в заочной форме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часов, для подгрупп девушек это время может быть использовано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 Обязательная часть общепрофессионального цикла образовательной программы должна предусматривать изучение следующих дисциплин: "Прикладная математика", "Основы технической механики", "Основы полиграфического производства", "Электротехника и электроника", "Информационные технологии в профессиональной деятельности", "Основы инженерной графики", "Экономика организации", "Охрана труда".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 Профессиональный цикл образовательной программы включает профессиональные модули, которые формируются в соответствии с видами деятельности, предусмотренными </w:t>
      </w:r>
      <w:hyperlink w:history="0" w:anchor="P113" w:tooltip="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">
        <w:r>
          <w:rPr>
            <w:sz w:val="20"/>
            <w:color w:val="0000ff"/>
          </w:rPr>
          <w:t xml:space="preserve">пунктом 2.4</w:t>
        </w:r>
      </w:hyperlink>
      <w:r>
        <w:rPr>
          <w:sz w:val="20"/>
        </w:rP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ПОП. Объем профессионального модуля составляет не менее 4 зачетных единиц.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рассредоточенно, чередуясь с учебными занятиями. Типы практики устанавливаются образовательной организацией самостоятельно с учетом ПОП.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2.12. Государственная итоговая аттестация проводится в форме демонстрационного экзамена и защиты дипломного проекта (работы).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2.13. Государственная итоговая аттестация завершается присвоением квалификации специалиста среднего звена, указанной в </w:t>
      </w:r>
      <w:hyperlink w:history="0" w:anchor="P38" w:tooltip="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29.02.11 Полиграфическое производство (далее соответственно - ФГОС СПО, образовательная программа, специальность) в соответствии с квалификацией специалиста среднего звена &quot;техник-технолог&quot; &lt;1&gt;.">
        <w:r>
          <w:rPr>
            <w:sz w:val="20"/>
            <w:color w:val="0000ff"/>
          </w:rPr>
          <w:t xml:space="preserve">пункте 1.1</w:t>
        </w:r>
      </w:hyperlink>
      <w:r>
        <w:rPr>
          <w:sz w:val="20"/>
        </w:rPr>
        <w:t xml:space="preserve"> ФГОС СПО.</w:t>
      </w:r>
    </w:p>
    <w:p>
      <w:pPr>
        <w:pStyle w:val="0"/>
        <w:jc w:val="both"/>
      </w:pPr>
      <w:r>
        <w:rPr>
          <w:sz w:val="20"/>
        </w:rPr>
      </w:r>
    </w:p>
    <w:bookmarkStart w:id="134" w:name="P134"/>
    <w:bookmarkEnd w:id="134"/>
    <w:p>
      <w:pPr>
        <w:pStyle w:val="2"/>
        <w:outlineLvl w:val="1"/>
        <w:jc w:val="center"/>
      </w:pPr>
      <w:r>
        <w:rPr>
          <w:sz w:val="20"/>
        </w:rPr>
        <w:t xml:space="preserve">III. ТРЕБОВАНИЯ К РЕЗУЛЬТАТАМ ОСВОЕНИЯ</w:t>
      </w:r>
    </w:p>
    <w:p>
      <w:pPr>
        <w:pStyle w:val="2"/>
        <w:jc w:val="center"/>
      </w:pPr>
      <w:r>
        <w:rPr>
          <w:sz w:val="20"/>
        </w:rPr>
        <w:t xml:space="preserve">ОБРАЗОВАТЕЛЬНОЙ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В результате освоения образовательной программы у выпускника должны быть сформированы общие и профессиональные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Выпускник, освоивший образовательную программу, должен обладать следующими общими компетенциями (далее - ОК):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01. Выбирать способы решения задач профессиональной деятельности применительно к различным контекстам;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04. Эффективно взаимодействовать и работать в коллективе и команде;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09. Пользоваться профессиональной документацией на государственном и иностранном языках.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видам деятельности (таблица N 2), предусмотренным </w:t>
      </w:r>
      <w:hyperlink w:history="0" w:anchor="P113" w:tooltip="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">
        <w:r>
          <w:rPr>
            <w:sz w:val="20"/>
            <w:color w:val="0000ff"/>
          </w:rPr>
          <w:t xml:space="preserve">пунктом 2.4</w:t>
        </w:r>
      </w:hyperlink>
      <w:r>
        <w:rPr>
          <w:sz w:val="20"/>
        </w:rPr>
        <w:t xml:space="preserve"> ФГОС СПО, сформированными в том числе на основе профессиональных стандартов (при наличии), указанных в ПОП: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N 2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665"/>
        <w:gridCol w:w="6406"/>
      </w:tblGrid>
      <w:tr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Виды деятельности</w:t>
            </w:r>
          </w:p>
        </w:tc>
        <w:tc>
          <w:tcPr>
            <w:tcW w:w="6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Профессиональные компетенции, соответствующие видам деятельности</w:t>
            </w:r>
          </w:p>
        </w:tc>
      </w:tr>
      <w:tr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технологических процессов изготовления различных видов полиграфической продукции</w:t>
            </w:r>
          </w:p>
        </w:tc>
        <w:tc>
          <w:tcPr>
            <w:tcW w:w="64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ПК 1.1. Организовывать технологический процесс допечатной подготовки различных видов полиграфической продукции с учетом требований действующих санитарных правил.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1.2. Организовывать технологический процесс изготовления печатных форм для различных видов полиграфической продукции.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1.3. Организовывать процесс печатания полиграфической продукции различными способами печати.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1.4. Организовывать послепечатную обработку различных видов полиграфической продукции.</w:t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производственной логистики изготовления различных видов полиграфической продукции</w:t>
            </w:r>
          </w:p>
        </w:tc>
        <w:tc>
          <w:tcPr>
            <w:tcW w:w="64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ПК 2.1. Выбирать полиграфические материалы в соответствии с техническим заданием на изготовление полиграфической продукции.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2.2. Организовывать обеспечение производственной логистики различных технологических процессов изготовления полиграфической продукции в соответствии с производственным заданием.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2.3. Организовывать перемещение и хранение полиграфических материалов и полуфабрикатов в производственных подразделениях для решения технологических задач полиграфического производства.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2.4. Подготавливать и оформлять сопроводительную документацию по логистическим процедурам в рамках технологического цикла полиграфического производства.</w:t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контроль технологических процессов изготовления различных видов полиграфической продукции</w:t>
            </w:r>
          </w:p>
        </w:tc>
        <w:tc>
          <w:tcPr>
            <w:tcW w:w="64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ПК 3.1. Осуществлять входной контроль полиграфических материалов в соответствии с нормативно-технической документацией.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3.2. Организовывать соблюдение технологической дисциплины в соответствии с нормативными документами полиграфического производства.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3.3. Производить анализ качества различных видов полиграфической продукции и технологического процесса ее изготовления.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3.4. Оформлять техническую и учетно-отчетную документацию в рамках технического контроля и аудита процессов полиграфического производства.</w:t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технологического сопровождения заказа в производственном цикле изготовления различных видов полиграфической продукции</w:t>
            </w:r>
          </w:p>
        </w:tc>
        <w:tc>
          <w:tcPr>
            <w:tcW w:w="64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ПК 4.1. Осуществлять анализ производственных возможностей удовлетворения рыночного спроса в полиграфической продукции.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4.2. Подготавливать технологическую карту и наряд-заказ изготовления различных видов полиграфической продукции.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4.3. Согласовывать параметры технологического исполнения полиграфической продукции с заказчиком.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4.4. Контролировать ход и оценивать результат выполнения работ и оказания услуг исполнителями.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4.5. Организовывать передачу готовой продукции заказчику.</w:t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технологических процессов полиграфического производственного подразделения</w:t>
            </w:r>
          </w:p>
        </w:tc>
        <w:tc>
          <w:tcPr>
            <w:tcW w:w="64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ПК 5.1. Организовывать работу полиграфического производственного подразделения.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5.2. Организовывать рабочие места, распределять функции, полномочия и зоны ответственности персонала полиграфического производства.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5.3. Организовывать технологический маршрут и устанавливать последовательность операций производственного процесса производства полиграфической продукции.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5.4. Использовать подходы технологической оптимизации заказов полиграфической продукции в соответствии с возможностями подразделения полиграфического производства.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hyperlink w:history="0" w:anchor="P113" w:tooltip="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">
        <w:r>
          <w:rPr>
            <w:sz w:val="20"/>
            <w:color w:val="0000ff"/>
          </w:rPr>
          <w:t xml:space="preserve">пунктом 2.4</w:t>
        </w:r>
      </w:hyperlink>
      <w:r>
        <w:rPr>
          <w:sz w:val="20"/>
        </w:rPr>
        <w:t xml:space="preserve"> ФГОС СПО, а также по видам деятельности, сформированным в вариативной части образовательной программы образовательной организацией для учета потребностей регионального рынка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осваиваемым в рамках образовательной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Образовательная организация с учетом ПОП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Обучающиеся, осваивающие образовательную программу, осваивают профессию рабочего, должность служащего (одну или несколько) в соответствии с перечнем профессий рабочих, должностей служащих, по которым осуществляется профессиональное обучение &lt;7&gt;.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&lt;7&gt; </w:t>
      </w:r>
      <w:hyperlink w:history="0" r:id="rId24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Часть 7 статьи 73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ТРЕБОВАНИЯ К УСЛОВИЯМ РЕАЛИЗАЦИИ</w:t>
      </w:r>
    </w:p>
    <w:p>
      <w:pPr>
        <w:pStyle w:val="2"/>
        <w:jc w:val="center"/>
      </w:pPr>
      <w:r>
        <w:rPr>
          <w:sz w:val="20"/>
        </w:rPr>
        <w:t xml:space="preserve">ОБРАЗОВАТЕЛЬНОЙ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 &lt;8&gt;.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&lt;8&gt; Федеральный </w:t>
      </w:r>
      <w:hyperlink w:history="0" r:id="rId25" w:tooltip="Федеральный закон от 30.03.1999 N 52-ФЗ (ред. от 24.07.2023) &quot;О санитарно-эпидемиологическом благополучии населения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30 марта 1999 г. N 52-ФЗ "О санитарно-эпидемиологическом благополучии населения"; санитарные правила </w:t>
      </w:r>
      <w:hyperlink w:history="0" r:id="rId26" w:tooltip="Постановление Главного государственного санитарного врача РФ от 28.09.2020 N 28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П 2.4.3648-20. Санитарные правила...&quot;) (Зарегистрировано в Минюсте России 18.12.2020 N 61573) {КонсультантПлюс}">
        <w:r>
          <w:rPr>
            <w:sz w:val="20"/>
            <w:color w:val="0000ff"/>
          </w:rPr>
          <w:t xml:space="preserve">СП 2.4.3648-20</w:t>
        </w:r>
      </w:hyperlink>
      <w:r>
        <w:rPr>
          <w:sz w:val="20"/>
        </w:rP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действующие до 1 января 2027 г.; санитарно-эпидемиологические правила и нормы </w:t>
      </w:r>
      <w:hyperlink w:history="0" r:id="rId27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&quot;СанПиН 2.3/2.4.3590-20. Санитарно-эпидемиологические правила и нормы...&quot;) (Зарегистрировано в Минюсте России 11.11.2020 N 60833) {КонсультантПлюс}">
        <w:r>
          <w:rPr>
            <w:sz w:val="20"/>
            <w:color w:val="0000ff"/>
          </w:rPr>
          <w:t xml:space="preserve">СанПиН 2.3/2.4.3590-20</w:t>
        </w:r>
      </w:hyperlink>
      <w:r>
        <w:rPr>
          <w:sz w:val="20"/>
        </w:rPr>
        <w:t xml:space="preserve">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60833), действующие до 1 января 2027 г.; санитарные правила и нормы </w:t>
      </w:r>
      <w:hyperlink w:history="0" r:id="rId28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я&quot; (вместе с &quot;СанПиН 1.2.3685-21. Санитарные правила и нормы...&quot;) (Зарегистрировано в Минюсте России 29.01.2021 N 62296) {КонсультантПлюс}">
        <w:r>
          <w:rPr>
            <w:sz w:val="20"/>
            <w:color w:val="0000ff"/>
          </w:rPr>
          <w:t xml:space="preserve">СанПиН 1.2.3685-21</w:t>
        </w:r>
      </w:hyperlink>
      <w:r>
        <w:rPr>
          <w:sz w:val="20"/>
        </w:rP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62296), с изменениями, внесенными постановлением Главного государственного санитарного врача Российской Федерации от 30 декабря 2022 г. N 24 (зарегистрировано Министерством юстиции Российской Федерации 9 марта 2023 г., регистрационный N 72558), действующие до 1 марта 2027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4.3. Общесистемные требования к условиям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4.4. Требования к материально-техническому и учебно-методическому обеспечению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допускается замена оборудования его виртуальными аналогами;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в качестве основной литературы образовательная организация использует учебники, учебные пособия, предусмотренные ПОП;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обучающимся должен быть обеспечен доступ,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м) рекомендации по иному материально-техническому и учебно-методическому обеспечению реализации образовательной программы определяются ПОП.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4.5. Требования к кадровым условиям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</w:t>
      </w:r>
      <w:hyperlink w:history="0" w:anchor="P72" w:tooltip="1.14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11 Средства массовой информации, издательство и полиграфия &lt;6&gt;.">
        <w:r>
          <w:rPr>
            <w:sz w:val="20"/>
            <w:color w:val="0000ff"/>
          </w:rPr>
          <w:t xml:space="preserve">пункте 1.14</w:t>
        </w:r>
      </w:hyperlink>
      <w:r>
        <w:rPr>
          <w:sz w:val="20"/>
        </w:rPr>
        <w:t xml:space="preserve"> ФГОС СПО (имеющих стаж работы в данной профессиональной области не менее 3 лет);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</w:t>
      </w:r>
      <w:hyperlink w:history="0" w:anchor="P72" w:tooltip="1.14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11 Средства массовой информации, издательство и полиграфия &lt;6&gt;.">
        <w:r>
          <w:rPr>
            <w:sz w:val="20"/>
            <w:color w:val="0000ff"/>
          </w:rPr>
          <w:t xml:space="preserve">пункте 1.14</w:t>
        </w:r>
      </w:hyperlink>
      <w:r>
        <w:rPr>
          <w:sz w:val="20"/>
        </w:rP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 </w:t>
      </w:r>
      <w:hyperlink w:history="0" w:anchor="P72" w:tooltip="1.14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11 Средства массовой информации, издательство и полиграфия &lt;6&gt;.">
        <w:r>
          <w:rPr>
            <w:sz w:val="20"/>
            <w:color w:val="0000ff"/>
          </w:rPr>
          <w:t xml:space="preserve">пункте 1.14</w:t>
        </w:r>
      </w:hyperlink>
      <w:r>
        <w:rPr>
          <w:sz w:val="20"/>
        </w:rP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4.6. Требование к финансовым условиям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&lt;9&gt; и Федеральным </w:t>
      </w:r>
      <w:hyperlink w:history="0" r:id="rId29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&lt;9&gt; Бюджетный </w:t>
      </w:r>
      <w:hyperlink w:history="0" r:id="rId30" w:tooltip="&quot;Бюджетный кодекс Российской Федерации&quot; от 31.07.1998 N 145-ФЗ (ред. от 02.11.2023) {КонсультантПлюс}">
        <w:r>
          <w:rPr>
            <w:sz w:val="20"/>
            <w:color w:val="0000ff"/>
          </w:rPr>
          <w:t xml:space="preserve">кодекс</w:t>
        </w:r>
      </w:hyperlink>
      <w:r>
        <w:rPr>
          <w:sz w:val="20"/>
        </w:rPr>
        <w:t xml:space="preserve">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4.7. Требования к применяемым механизмам оценки качества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внешняя оценка качества образовательной программы может осуществляться в том числе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21.07.2023 N 551</w:t>
            <w:br/>
            <w:t>"Об утверждении федерального государственного образовательного стандарт...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17.11.2023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620DDBD7545F6C39B606385E1A005869649F9BB793E863C0D0FCEC9486E167241C43061A9CA434F4BF6CD6D44237BA70BD4171E709733CE6KFtDL" TargetMode = "External"/>
	<Relationship Id="rId8" Type="http://schemas.openxmlformats.org/officeDocument/2006/relationships/hyperlink" Target="consultantplus://offline/ref=620DDBD7545F6C39B606385E1A00586963939BB19EEE63C0D0FCEC9486E167241C43061A9CA434F6BC6CD6D44237BA70BD4171E709733CE6KFtDL" TargetMode = "External"/>
	<Relationship Id="rId9" Type="http://schemas.openxmlformats.org/officeDocument/2006/relationships/hyperlink" Target="consultantplus://offline/ref=620DDBD7545F6C39B606385E1A00586963939AB198EF63C0D0FCEC9486E167241C43061A9CA434F0BC6CD6D44237BA70BD4171E709733CE6KFtDL" TargetMode = "External"/>
	<Relationship Id="rId10" Type="http://schemas.openxmlformats.org/officeDocument/2006/relationships/hyperlink" Target="consultantplus://offline/ref=620DDBD7545F6C39B606385E1A005869639D95B59BEE63C0D0FCEC9486E167241C43061A9CA530F4BE6CD6D44237BA70BD4171E709733CE6KFtDL" TargetMode = "External"/>
	<Relationship Id="rId11" Type="http://schemas.openxmlformats.org/officeDocument/2006/relationships/hyperlink" Target="consultantplus://offline/ref=620DDBD7545F6C39B606385E1A00586963939AB69FEA63C0D0FCEC9486E167241C43061A9CA434F0BC6CD6D44237BA70BD4171E709733CE6KFtDL" TargetMode = "External"/>
	<Relationship Id="rId12" Type="http://schemas.openxmlformats.org/officeDocument/2006/relationships/hyperlink" Target="consultantplus://offline/ref=620DDBD7545F6C39B606385E1A005869639D95B59BEE63C0D0FCEC9486E167241C43061A9CA530F4BD6CD6D44237BA70BD4171E709733CE6KFtDL" TargetMode = "External"/>
	<Relationship Id="rId13" Type="http://schemas.openxmlformats.org/officeDocument/2006/relationships/hyperlink" Target="consultantplus://offline/ref=620DDBD7545F6C39B606385E1A005869639D97B299EF63C0D0FCEC9486E167241C43061A9CA434F0BE6CD6D44237BA70BD4171E709733CE6KFtDL" TargetMode = "External"/>
	<Relationship Id="rId14" Type="http://schemas.openxmlformats.org/officeDocument/2006/relationships/hyperlink" Target="consultantplus://offline/ref=620DDBD7545F6C39B606385E1A005869639D95B59BEE63C0D0FCEC9486E167241C43061A9AA73FA5EF23D7880765A970BB4172E615K7t2L" TargetMode = "External"/>
	<Relationship Id="rId15" Type="http://schemas.openxmlformats.org/officeDocument/2006/relationships/hyperlink" Target="consultantplus://offline/ref=620DDBD7545F6C39B606385E1A005869649C92BB9CE863C0D0FCEC9486E167241C43061A98AD3FA5EF23D7880765A970BB4172E615K7t2L" TargetMode = "External"/>
	<Relationship Id="rId16" Type="http://schemas.openxmlformats.org/officeDocument/2006/relationships/hyperlink" Target="consultantplus://offline/ref=620DDBD7545F6C39B606385E1A005869649C92BB9CE863C0D0FCEC9486E167241C43061A9CA431F7BC6CD6D44237BA70BD4171E709733CE6KFtDL" TargetMode = "External"/>
	<Relationship Id="rId17" Type="http://schemas.openxmlformats.org/officeDocument/2006/relationships/hyperlink" Target="consultantplus://offline/ref=620DDBD7545F6C39B606385E1A005869649894B79EEA63C0D0FCEC9486E167241C43061F97F065B5EB6A83821863B66FB85F72KEt5L" TargetMode = "External"/>
	<Relationship Id="rId18" Type="http://schemas.openxmlformats.org/officeDocument/2006/relationships/hyperlink" Target="consultantplus://offline/ref=620DDBD7545F6C39B606385E1A005869649894B79EEA63C0D0FCEC9486E167241C43061F97F065B5EB6A83821863B66FB85F72KEt5L" TargetMode = "External"/>
	<Relationship Id="rId19" Type="http://schemas.openxmlformats.org/officeDocument/2006/relationships/hyperlink" Target="consultantplus://offline/ref=620DDBD7545F6C39B606385E1A005869649995B69AE563C0D0FCEC9486E167241C43061C9BA03FA5EF23D7880765A970BB4172E615K7t2L" TargetMode = "External"/>
	<Relationship Id="rId20" Type="http://schemas.openxmlformats.org/officeDocument/2006/relationships/hyperlink" Target="consultantplus://offline/ref=620DDBD7545F6C39B606385E1A005869649995B69AE563C0D0FCEC9486E167241C43061A9CA436F5B76CD6D44237BA70BD4171E709733CE6KFtDL" TargetMode = "External"/>
	<Relationship Id="rId21" Type="http://schemas.openxmlformats.org/officeDocument/2006/relationships/hyperlink" Target="consultantplus://offline/ref=620DDBD7545F6C39B606385E1A005869649B93BB99EC63C0D0FCEC9486E167241C43061A9CA434F2BE6CD6D44237BA70BD4171E709733CE6KFtDL" TargetMode = "External"/>
	<Relationship Id="rId22" Type="http://schemas.openxmlformats.org/officeDocument/2006/relationships/hyperlink" Target="consultantplus://offline/ref=620DDBD7545F6C39B606385E1A005869629B96B598EC63C0D0FCEC9486E167241C43061A9CA434F6BE6CD6D44237BA70BD4171E709733CE6KFtDL" TargetMode = "External"/>
	<Relationship Id="rId23" Type="http://schemas.openxmlformats.org/officeDocument/2006/relationships/hyperlink" Target="consultantplus://offline/ref=620DDBD7545F6C39B606385E1A005869629B96B598EC63C0D0FCEC9486E167241C43061A9CA434F5B96CD6D44237BA70BD4171E709733CE6KFtDL" TargetMode = "External"/>
	<Relationship Id="rId24" Type="http://schemas.openxmlformats.org/officeDocument/2006/relationships/hyperlink" Target="consultantplus://offline/ref=620DDBD7545F6C39B606385E1A005869649995B69AE563C0D0FCEC9486E167241C43061F9DA13FA5EF23D7880765A970BB4172E615K7t2L" TargetMode = "External"/>
	<Relationship Id="rId25" Type="http://schemas.openxmlformats.org/officeDocument/2006/relationships/hyperlink" Target="consultantplus://offline/ref=620DDBD7545F6C39B606385E1A005869649F90BA92EA63C0D0FCEC9486E167240E435E169DA32AF0BF79808504K6t1L" TargetMode = "External"/>
	<Relationship Id="rId26" Type="http://schemas.openxmlformats.org/officeDocument/2006/relationships/hyperlink" Target="consultantplus://offline/ref=620DDBD7545F6C39B606385E1A005869639D93B793E863C0D0FCEC9486E167241C43061A9CA434F5B96CD6D44237BA70BD4171E709733CE6KFtDL" TargetMode = "External"/>
	<Relationship Id="rId27" Type="http://schemas.openxmlformats.org/officeDocument/2006/relationships/hyperlink" Target="consultantplus://offline/ref=620DDBD7545F6C39B606385E1A005869639C95B79CE863C0D0FCEC9486E167241C43061A9CA434F2B96CD6D44237BA70BD4171E709733CE6KFtDL" TargetMode = "External"/>
	<Relationship Id="rId28" Type="http://schemas.openxmlformats.org/officeDocument/2006/relationships/hyperlink" Target="consultantplus://offline/ref=620DDBD7545F6C39B606385E1A005869649E93B59AEB63C0D0FCEC9486E167241C43061A9CA435F2B96CD6D44237BA70BD4171E709733CE6KFtDL" TargetMode = "External"/>
	<Relationship Id="rId29" Type="http://schemas.openxmlformats.org/officeDocument/2006/relationships/hyperlink" Target="consultantplus://offline/ref=620DDBD7545F6C39B606385E1A005869649995B69AE563C0D0FCEC9486E167240E435E169DA32AF0BF79808504K6t1L" TargetMode = "External"/>
	<Relationship Id="rId30" Type="http://schemas.openxmlformats.org/officeDocument/2006/relationships/hyperlink" Target="consultantplus://offline/ref=620DDBD7545F6C39B606385E1A005869649C93B292E963C0D0FCEC9486E167240E435E169DA32AF0BF79808504K6t1L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21.07.2023 N 551
"Об утверждении федерального государственного образовательного стандарта среднего профессионального образования по специальности 29.02.11 Полиграфическое производство"
(Зарегистрировано в Минюсте России 22.08.2023 N 74907)</dc:title>
  <dcterms:created xsi:type="dcterms:W3CDTF">2023-11-17T11:45:10Z</dcterms:created>
</cp:coreProperties>
</file>